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376E6" w14:textId="77777777" w:rsidR="009C4ECE" w:rsidRPr="00775891" w:rsidRDefault="00AD71F4" w:rsidP="00AD71F4">
      <w:pPr>
        <w:jc w:val="center"/>
        <w:rPr>
          <w:b/>
          <w:sz w:val="36"/>
          <w:szCs w:val="36"/>
        </w:rPr>
      </w:pPr>
      <w:r w:rsidRPr="00775891">
        <w:rPr>
          <w:b/>
          <w:sz w:val="36"/>
          <w:szCs w:val="36"/>
        </w:rPr>
        <w:t>CHANGES TO THE COMPETITOR &amp; JUDGING MANUAL:  ISSUE NO. 8 – APRIL 2015</w:t>
      </w:r>
    </w:p>
    <w:p w14:paraId="2D1533BE" w14:textId="77777777" w:rsidR="00AD71F4" w:rsidRDefault="00AD71F4"/>
    <w:p w14:paraId="216EBFDD" w14:textId="0120BFAF" w:rsidR="00AD71F4" w:rsidRDefault="00AD71F4">
      <w:pPr>
        <w:rPr>
          <w:b/>
        </w:rPr>
      </w:pPr>
      <w:r>
        <w:t xml:space="preserve">The following </w:t>
      </w:r>
      <w:r w:rsidR="00A769A6">
        <w:t>changes to the Manual were</w:t>
      </w:r>
      <w:r>
        <w:t xml:space="preserve"> approved at the AFLACA J &amp; R Meeting held on </w:t>
      </w:r>
      <w:r w:rsidR="00AF4A01" w:rsidRPr="002B6045">
        <w:rPr>
          <w:b/>
        </w:rPr>
        <w:t>Saturday</w:t>
      </w:r>
      <w:r w:rsidR="00AB4F9E" w:rsidRPr="002B6045">
        <w:rPr>
          <w:b/>
        </w:rPr>
        <w:t xml:space="preserve"> </w:t>
      </w:r>
      <w:r w:rsidR="00A81D19">
        <w:rPr>
          <w:b/>
        </w:rPr>
        <w:t>16</w:t>
      </w:r>
      <w:r w:rsidR="00A81D19" w:rsidRPr="00A81D19">
        <w:rPr>
          <w:b/>
          <w:vertAlign w:val="superscript"/>
        </w:rPr>
        <w:t>th</w:t>
      </w:r>
      <w:r w:rsidR="00A81D19">
        <w:rPr>
          <w:b/>
        </w:rPr>
        <w:t xml:space="preserve"> </w:t>
      </w:r>
      <w:r w:rsidR="00FB79D2">
        <w:rPr>
          <w:b/>
        </w:rPr>
        <w:t>April 202</w:t>
      </w:r>
      <w:r w:rsidR="00A81D19">
        <w:rPr>
          <w:b/>
        </w:rPr>
        <w:t>2</w:t>
      </w:r>
      <w:r w:rsidR="00FB79D2">
        <w:rPr>
          <w:b/>
        </w:rPr>
        <w:t xml:space="preserve"> at </w:t>
      </w:r>
      <w:r w:rsidR="00A81D19">
        <w:rPr>
          <w:b/>
        </w:rPr>
        <w:t>Mudgee</w:t>
      </w:r>
      <w:r w:rsidR="00FB79D2">
        <w:rPr>
          <w:b/>
        </w:rPr>
        <w:t>.</w:t>
      </w:r>
    </w:p>
    <w:p w14:paraId="590FFB12" w14:textId="77777777" w:rsidR="00A81D19" w:rsidRDefault="00A81D19" w:rsidP="00A81D19">
      <w:pPr>
        <w:spacing w:after="0" w:line="240" w:lineRule="auto"/>
        <w:rPr>
          <w:rFonts w:ascii="Calibri" w:hAnsi="Calibri" w:cs="Calibri"/>
        </w:rPr>
      </w:pPr>
    </w:p>
    <w:p w14:paraId="5C16A763" w14:textId="16C2C4C9" w:rsidR="00A81D19" w:rsidRDefault="00A81D19" w:rsidP="00A769A6">
      <w:pPr>
        <w:pStyle w:val="ListParagraph"/>
        <w:numPr>
          <w:ilvl w:val="0"/>
          <w:numId w:val="6"/>
        </w:numPr>
        <w:spacing w:after="0" w:line="240" w:lineRule="auto"/>
        <w:rPr>
          <w:rFonts w:ascii="Calibri" w:hAnsi="Calibri" w:cs="Calibri"/>
        </w:rPr>
      </w:pPr>
      <w:r w:rsidRPr="00A769A6">
        <w:rPr>
          <w:rFonts w:ascii="Calibri" w:hAnsi="Calibri" w:cs="Calibri"/>
        </w:rPr>
        <w:t>That the wording on both Section 11 – Fancy Cuts and Section 11 Fancy Cut Specified Size be change</w:t>
      </w:r>
      <w:r w:rsidR="00A11C7D">
        <w:rPr>
          <w:rFonts w:ascii="Calibri" w:hAnsi="Calibri" w:cs="Calibri"/>
        </w:rPr>
        <w:t>d</w:t>
      </w:r>
      <w:r w:rsidRPr="00A769A6">
        <w:rPr>
          <w:rFonts w:ascii="Calibri" w:hAnsi="Calibri" w:cs="Calibri"/>
        </w:rPr>
        <w:t xml:space="preserve"> to avoid confusion when calculating the score when features do not apply.  </w:t>
      </w:r>
    </w:p>
    <w:p w14:paraId="02F4D828" w14:textId="77777777" w:rsidR="00A769A6" w:rsidRPr="00A769A6" w:rsidRDefault="00A769A6" w:rsidP="00A769A6">
      <w:pPr>
        <w:spacing w:after="0" w:line="240" w:lineRule="auto"/>
        <w:rPr>
          <w:rFonts w:ascii="Calibri" w:hAnsi="Calibri" w:cs="Calibri"/>
        </w:rPr>
      </w:pPr>
    </w:p>
    <w:p w14:paraId="137A7D25" w14:textId="0C83B600" w:rsidR="00A81D19" w:rsidRDefault="00A81D19" w:rsidP="00A81D19">
      <w:pPr>
        <w:spacing w:after="0" w:line="240" w:lineRule="auto"/>
        <w:rPr>
          <w:rFonts w:ascii="Calibri" w:hAnsi="Calibri" w:cs="Calibri"/>
        </w:rPr>
      </w:pPr>
      <w:r>
        <w:rPr>
          <w:rFonts w:ascii="Calibri" w:hAnsi="Calibri" w:cs="Calibri"/>
        </w:rPr>
        <w:t>The changed wording is shown below.</w:t>
      </w:r>
    </w:p>
    <w:p w14:paraId="41558B4E" w14:textId="77777777" w:rsidR="00A81D19" w:rsidRDefault="00A81D19" w:rsidP="00A81D19">
      <w:pPr>
        <w:spacing w:after="0" w:line="240" w:lineRule="auto"/>
        <w:rPr>
          <w:rFonts w:ascii="Calibri" w:hAnsi="Calibri" w:cs="Calibri"/>
        </w:rPr>
      </w:pPr>
    </w:p>
    <w:p w14:paraId="09CDF566" w14:textId="1F838463" w:rsidR="00A81D19" w:rsidRPr="00A81D19" w:rsidRDefault="00A81D19" w:rsidP="00A81D19">
      <w:pPr>
        <w:autoSpaceDE w:val="0"/>
        <w:autoSpaceDN w:val="0"/>
        <w:adjustRightInd w:val="0"/>
        <w:spacing w:after="0" w:line="240" w:lineRule="auto"/>
        <w:rPr>
          <w:rFonts w:cstheme="minorHAnsi"/>
          <w:b/>
          <w:i/>
        </w:rPr>
      </w:pPr>
      <w:r w:rsidRPr="00A81D19">
        <w:rPr>
          <w:rFonts w:cstheme="minorHAnsi"/>
          <w:b/>
          <w:i/>
        </w:rPr>
        <w:t xml:space="preserve"># </w:t>
      </w:r>
      <w:proofErr w:type="gramStart"/>
      <w:r w:rsidRPr="00A81D19">
        <w:rPr>
          <w:rFonts w:cstheme="minorHAnsi"/>
          <w:b/>
          <w:i/>
        </w:rPr>
        <w:t>In</w:t>
      </w:r>
      <w:proofErr w:type="gramEnd"/>
      <w:r w:rsidRPr="00A81D19">
        <w:rPr>
          <w:rFonts w:cstheme="minorHAnsi"/>
          <w:b/>
          <w:i/>
        </w:rPr>
        <w:t xml:space="preserve"> types of cuts where any of these features do not apply, the points shown for each inapplicable feature are to be subtracted from 100 (#Pre-Modified Total). The total points gained will be divided by the #Pre-Modified Total, then multiplied by 100 to give a percentage result (Total Possible).</w:t>
      </w:r>
    </w:p>
    <w:p w14:paraId="33E9D17A" w14:textId="77777777" w:rsidR="00A81D19" w:rsidRPr="00A81D19" w:rsidRDefault="00A81D19" w:rsidP="00A81D19">
      <w:pPr>
        <w:autoSpaceDE w:val="0"/>
        <w:autoSpaceDN w:val="0"/>
        <w:adjustRightInd w:val="0"/>
        <w:spacing w:after="0" w:line="240" w:lineRule="auto"/>
        <w:rPr>
          <w:rFonts w:cstheme="minorHAnsi"/>
          <w:b/>
          <w:i/>
        </w:rPr>
      </w:pPr>
    </w:p>
    <w:p w14:paraId="2C1606FE" w14:textId="5AFCBE75" w:rsidR="00A81D19" w:rsidRDefault="00A81D19" w:rsidP="00A81D19">
      <w:pPr>
        <w:autoSpaceDE w:val="0"/>
        <w:autoSpaceDN w:val="0"/>
        <w:adjustRightInd w:val="0"/>
        <w:spacing w:after="0" w:line="240" w:lineRule="auto"/>
        <w:rPr>
          <w:rFonts w:cstheme="minorHAnsi"/>
        </w:rPr>
      </w:pPr>
      <w:r w:rsidRPr="00A81D19">
        <w:rPr>
          <w:rFonts w:cstheme="minorHAnsi"/>
        </w:rPr>
        <w:t>Both judging sheets have been</w:t>
      </w:r>
      <w:r w:rsidR="00A769A6">
        <w:rPr>
          <w:rFonts w:cstheme="minorHAnsi"/>
        </w:rPr>
        <w:t xml:space="preserve"> altered to reflect this change and will be put on the AFLACA website to be used immediately.</w:t>
      </w:r>
    </w:p>
    <w:p w14:paraId="30FCD344" w14:textId="77777777" w:rsidR="00A769A6" w:rsidRDefault="00A769A6" w:rsidP="00A81D19">
      <w:pPr>
        <w:autoSpaceDE w:val="0"/>
        <w:autoSpaceDN w:val="0"/>
        <w:adjustRightInd w:val="0"/>
        <w:spacing w:after="0" w:line="240" w:lineRule="auto"/>
        <w:rPr>
          <w:rFonts w:cstheme="minorHAnsi"/>
        </w:rPr>
      </w:pPr>
    </w:p>
    <w:p w14:paraId="6D166D4D" w14:textId="77777777" w:rsidR="00A769A6" w:rsidRDefault="00A769A6" w:rsidP="00A81D19">
      <w:pPr>
        <w:autoSpaceDE w:val="0"/>
        <w:autoSpaceDN w:val="0"/>
        <w:adjustRightInd w:val="0"/>
        <w:spacing w:after="0" w:line="240" w:lineRule="auto"/>
        <w:rPr>
          <w:rFonts w:cstheme="minorHAnsi"/>
        </w:rPr>
      </w:pPr>
    </w:p>
    <w:p w14:paraId="4EFD5C6F" w14:textId="77777777" w:rsidR="00A769A6" w:rsidRPr="00A769A6" w:rsidRDefault="00A769A6" w:rsidP="00A769A6">
      <w:pPr>
        <w:pStyle w:val="ListParagraph"/>
        <w:numPr>
          <w:ilvl w:val="0"/>
          <w:numId w:val="6"/>
        </w:numPr>
        <w:rPr>
          <w:rFonts w:eastAsia="Times New Roman"/>
        </w:rPr>
      </w:pPr>
      <w:r w:rsidRPr="00A769A6">
        <w:rPr>
          <w:rFonts w:eastAsia="Times New Roman"/>
        </w:rPr>
        <w:t>The second change relates to the enamelling sections.  Sections 24, 26A and 26C. In all these sections - points are added to various other judging aspects which do not apply to the original concept. In any of the other judging categories – the rules are if you cannot see anything how can the judge take points off.</w:t>
      </w:r>
    </w:p>
    <w:p w14:paraId="68CFF2E1" w14:textId="77777777" w:rsidR="00A769A6" w:rsidRDefault="00A769A6" w:rsidP="00A769A6">
      <w:pPr>
        <w:rPr>
          <w:rFonts w:eastAsia="Times New Roman"/>
        </w:rPr>
      </w:pPr>
    </w:p>
    <w:p w14:paraId="0CA58971" w14:textId="77777777" w:rsidR="00A769A6" w:rsidRDefault="00A769A6" w:rsidP="00A769A6">
      <w:pPr>
        <w:pStyle w:val="ListParagraph"/>
        <w:numPr>
          <w:ilvl w:val="0"/>
          <w:numId w:val="5"/>
        </w:numPr>
        <w:spacing w:after="0" w:line="240" w:lineRule="auto"/>
        <w:contextualSpacing w:val="0"/>
        <w:rPr>
          <w:rFonts w:eastAsia="Times New Roman"/>
        </w:rPr>
      </w:pPr>
      <w:r>
        <w:rPr>
          <w:rFonts w:eastAsia="Times New Roman"/>
        </w:rPr>
        <w:t>Section 24 – Enamelled Jewellery – a change to the allocation of points when the enamelling is done directly onto the setting. Therefore, if the enamelling is done directly onto the setting – the competitor should receive full marks. On the existing sheet the points were added to Metalwork Workmanship.</w:t>
      </w:r>
    </w:p>
    <w:p w14:paraId="45967683" w14:textId="77777777" w:rsidR="00A769A6" w:rsidRPr="00620B92" w:rsidRDefault="00A769A6" w:rsidP="00A769A6">
      <w:pPr>
        <w:rPr>
          <w:rFonts w:eastAsia="Times New Roman"/>
        </w:rPr>
      </w:pPr>
    </w:p>
    <w:p w14:paraId="384D5DDA" w14:textId="120E103B" w:rsidR="00A769A6" w:rsidRDefault="00A769A6" w:rsidP="00A769A6">
      <w:pPr>
        <w:pStyle w:val="ListParagraph"/>
        <w:numPr>
          <w:ilvl w:val="0"/>
          <w:numId w:val="5"/>
        </w:numPr>
        <w:spacing w:after="0" w:line="240" w:lineRule="auto"/>
        <w:contextualSpacing w:val="0"/>
        <w:rPr>
          <w:rFonts w:eastAsia="Times New Roman"/>
        </w:rPr>
      </w:pPr>
      <w:r>
        <w:rPr>
          <w:rFonts w:eastAsia="Times New Roman"/>
        </w:rPr>
        <w:t>Section 26A – Enamelled Jewellery in Commercial Mount – A change to the allocation of points when the enamelling is done directly onto the Commercial mount. On the existing sheet the points were added to Faulty Mount.  (This change is being suggested in line with the others, but the chances of this ever happening are very rare – because the competitor cannot guarantee the metal is what it is stamped.)</w:t>
      </w:r>
    </w:p>
    <w:p w14:paraId="6EE261CA" w14:textId="77777777" w:rsidR="00A769A6" w:rsidRPr="002035F6" w:rsidRDefault="00A769A6" w:rsidP="00A769A6">
      <w:pPr>
        <w:rPr>
          <w:rFonts w:eastAsia="Times New Roman"/>
        </w:rPr>
      </w:pPr>
    </w:p>
    <w:p w14:paraId="7DCE66B5" w14:textId="77777777" w:rsidR="00A769A6" w:rsidRDefault="00A769A6" w:rsidP="00A769A6">
      <w:pPr>
        <w:pStyle w:val="ListParagraph"/>
        <w:numPr>
          <w:ilvl w:val="0"/>
          <w:numId w:val="5"/>
        </w:numPr>
        <w:spacing w:after="0" w:line="240" w:lineRule="auto"/>
        <w:contextualSpacing w:val="0"/>
        <w:rPr>
          <w:rFonts w:eastAsia="Times New Roman"/>
        </w:rPr>
      </w:pPr>
      <w:r>
        <w:rPr>
          <w:rFonts w:eastAsia="Times New Roman"/>
        </w:rPr>
        <w:t>Section 26C – Enamelling Non-Jewellery – a change to the allocation of points if the backing is not visible.  If the back of the piece is not visible and the front is not cracked the back of the piece has been enamelled correctly and the competitor should receive full marks. On the existing sheet the points were added to Degree of effort.</w:t>
      </w:r>
    </w:p>
    <w:p w14:paraId="7DFB6069" w14:textId="77777777" w:rsidR="00A769A6" w:rsidRPr="00A769A6" w:rsidRDefault="00A769A6" w:rsidP="00A769A6">
      <w:pPr>
        <w:pStyle w:val="ListParagraph"/>
        <w:rPr>
          <w:rFonts w:eastAsia="Times New Roman"/>
        </w:rPr>
      </w:pPr>
    </w:p>
    <w:p w14:paraId="51C7EDD2" w14:textId="13CA1109" w:rsidR="00A769A6" w:rsidRPr="00A769A6" w:rsidRDefault="00A769A6" w:rsidP="00A769A6">
      <w:pPr>
        <w:spacing w:after="0" w:line="240" w:lineRule="auto"/>
        <w:rPr>
          <w:rFonts w:eastAsia="Times New Roman"/>
        </w:rPr>
      </w:pPr>
      <w:r>
        <w:rPr>
          <w:rFonts w:eastAsia="Times New Roman"/>
        </w:rPr>
        <w:t xml:space="preserve">The judging sheets have been altered to reflect these changes and </w:t>
      </w:r>
      <w:r w:rsidR="00294EA9">
        <w:rPr>
          <w:rFonts w:eastAsia="Times New Roman"/>
        </w:rPr>
        <w:t>are</w:t>
      </w:r>
      <w:bookmarkStart w:id="0" w:name="_GoBack"/>
      <w:bookmarkEnd w:id="0"/>
      <w:r>
        <w:rPr>
          <w:rFonts w:eastAsia="Times New Roman"/>
        </w:rPr>
        <w:t xml:space="preserve"> on the AFLACA website to be used immediately.</w:t>
      </w:r>
    </w:p>
    <w:p w14:paraId="72473658" w14:textId="77777777" w:rsidR="00A769A6" w:rsidRPr="00620B92" w:rsidRDefault="00A769A6" w:rsidP="00A769A6">
      <w:pPr>
        <w:pStyle w:val="ListParagraph"/>
        <w:rPr>
          <w:rFonts w:eastAsia="Times New Roman"/>
        </w:rPr>
      </w:pPr>
    </w:p>
    <w:sectPr w:rsidR="00A769A6" w:rsidRPr="00620B92" w:rsidSect="00770921">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11441" w14:textId="77777777" w:rsidR="00C979C6" w:rsidRDefault="00C979C6" w:rsidP="00F822EF">
      <w:pPr>
        <w:spacing w:after="0" w:line="240" w:lineRule="auto"/>
      </w:pPr>
      <w:r>
        <w:separator/>
      </w:r>
    </w:p>
  </w:endnote>
  <w:endnote w:type="continuationSeparator" w:id="0">
    <w:p w14:paraId="322D00F4" w14:textId="77777777" w:rsidR="00C979C6" w:rsidRDefault="00C979C6" w:rsidP="00F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37936"/>
      <w:docPartObj>
        <w:docPartGallery w:val="Page Numbers (Bottom of Page)"/>
        <w:docPartUnique/>
      </w:docPartObj>
    </w:sdtPr>
    <w:sdtEndPr>
      <w:rPr>
        <w:noProof/>
      </w:rPr>
    </w:sdtEndPr>
    <w:sdtContent>
      <w:p w14:paraId="3742214E" w14:textId="77777777" w:rsidR="00F822EF" w:rsidRDefault="00F822EF">
        <w:pPr>
          <w:pStyle w:val="Footer"/>
          <w:jc w:val="center"/>
        </w:pPr>
        <w:r>
          <w:fldChar w:fldCharType="begin"/>
        </w:r>
        <w:r>
          <w:instrText xml:space="preserve"> PAGE   \* MERGEFORMAT </w:instrText>
        </w:r>
        <w:r>
          <w:fldChar w:fldCharType="separate"/>
        </w:r>
        <w:r w:rsidR="00294EA9">
          <w:rPr>
            <w:noProof/>
          </w:rPr>
          <w:t>1</w:t>
        </w:r>
        <w:r>
          <w:rPr>
            <w:noProof/>
          </w:rPr>
          <w:fldChar w:fldCharType="end"/>
        </w:r>
      </w:p>
    </w:sdtContent>
  </w:sdt>
  <w:p w14:paraId="7F046F58" w14:textId="77777777" w:rsidR="00F822EF" w:rsidRDefault="00F82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52866" w14:textId="77777777" w:rsidR="00C979C6" w:rsidRDefault="00C979C6" w:rsidP="00F822EF">
      <w:pPr>
        <w:spacing w:after="0" w:line="240" w:lineRule="auto"/>
      </w:pPr>
      <w:r>
        <w:separator/>
      </w:r>
    </w:p>
  </w:footnote>
  <w:footnote w:type="continuationSeparator" w:id="0">
    <w:p w14:paraId="7A7BF54E" w14:textId="77777777" w:rsidR="00C979C6" w:rsidRDefault="00C979C6" w:rsidP="00F82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528E"/>
    <w:multiLevelType w:val="hybridMultilevel"/>
    <w:tmpl w:val="1E7E30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2234F8"/>
    <w:multiLevelType w:val="hybridMultilevel"/>
    <w:tmpl w:val="84B6D97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nsid w:val="47DC1798"/>
    <w:multiLevelType w:val="hybridMultilevel"/>
    <w:tmpl w:val="CD605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D8F561D"/>
    <w:multiLevelType w:val="hybridMultilevel"/>
    <w:tmpl w:val="E4BA54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E0D3463"/>
    <w:multiLevelType w:val="hybridMultilevel"/>
    <w:tmpl w:val="E152A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F4"/>
    <w:rsid w:val="00033FA3"/>
    <w:rsid w:val="000D30C3"/>
    <w:rsid w:val="00133841"/>
    <w:rsid w:val="001C0880"/>
    <w:rsid w:val="001D6240"/>
    <w:rsid w:val="002350CE"/>
    <w:rsid w:val="00294EA9"/>
    <w:rsid w:val="002A05CA"/>
    <w:rsid w:val="002A235A"/>
    <w:rsid w:val="002A4E0B"/>
    <w:rsid w:val="002B6045"/>
    <w:rsid w:val="00404028"/>
    <w:rsid w:val="00443911"/>
    <w:rsid w:val="00447A71"/>
    <w:rsid w:val="00495F53"/>
    <w:rsid w:val="0051341D"/>
    <w:rsid w:val="00517548"/>
    <w:rsid w:val="005353BE"/>
    <w:rsid w:val="005755AA"/>
    <w:rsid w:val="0067051E"/>
    <w:rsid w:val="006A0BBB"/>
    <w:rsid w:val="006E250E"/>
    <w:rsid w:val="00702412"/>
    <w:rsid w:val="00704B95"/>
    <w:rsid w:val="0074753D"/>
    <w:rsid w:val="00770921"/>
    <w:rsid w:val="00775891"/>
    <w:rsid w:val="00863316"/>
    <w:rsid w:val="008713C3"/>
    <w:rsid w:val="008B6868"/>
    <w:rsid w:val="008F2947"/>
    <w:rsid w:val="009556A0"/>
    <w:rsid w:val="009C4ECE"/>
    <w:rsid w:val="00A11C7D"/>
    <w:rsid w:val="00A17A63"/>
    <w:rsid w:val="00A769A6"/>
    <w:rsid w:val="00A81D19"/>
    <w:rsid w:val="00AB4F9E"/>
    <w:rsid w:val="00AD5E01"/>
    <w:rsid w:val="00AD71F4"/>
    <w:rsid w:val="00AE05CA"/>
    <w:rsid w:val="00AF4A01"/>
    <w:rsid w:val="00B62EAA"/>
    <w:rsid w:val="00C533AE"/>
    <w:rsid w:val="00C979C6"/>
    <w:rsid w:val="00CC199A"/>
    <w:rsid w:val="00D126C4"/>
    <w:rsid w:val="00D717F9"/>
    <w:rsid w:val="00D86AA8"/>
    <w:rsid w:val="00DA5C6B"/>
    <w:rsid w:val="00DC3686"/>
    <w:rsid w:val="00E4134F"/>
    <w:rsid w:val="00E941F7"/>
    <w:rsid w:val="00E957E9"/>
    <w:rsid w:val="00F66C3B"/>
    <w:rsid w:val="00F822EF"/>
    <w:rsid w:val="00FB79D2"/>
    <w:rsid w:val="00FF4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717F9"/>
    <w:pPr>
      <w:autoSpaceDE w:val="0"/>
      <w:autoSpaceDN w:val="0"/>
      <w:adjustRightInd w:val="0"/>
      <w:spacing w:after="0" w:line="288" w:lineRule="auto"/>
      <w:textAlignment w:val="center"/>
    </w:pPr>
    <w:rPr>
      <w:rFonts w:ascii="Times-Roman Regular" w:hAnsi="Times-Roman Regular" w:cs="Times-Roman Regular"/>
      <w:color w:val="000000"/>
      <w:sz w:val="24"/>
      <w:szCs w:val="24"/>
      <w:lang w:val="en-US"/>
    </w:rPr>
  </w:style>
  <w:style w:type="paragraph" w:styleId="NoSpacing">
    <w:name w:val="No Spacing"/>
    <w:uiPriority w:val="1"/>
    <w:qFormat/>
    <w:rsid w:val="009556A0"/>
    <w:pPr>
      <w:spacing w:after="0" w:line="240" w:lineRule="auto"/>
    </w:pPr>
  </w:style>
  <w:style w:type="paragraph" w:styleId="Header">
    <w:name w:val="header"/>
    <w:basedOn w:val="Normal"/>
    <w:link w:val="HeaderChar"/>
    <w:uiPriority w:val="99"/>
    <w:unhideWhenUsed/>
    <w:rsid w:val="00F82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2EF"/>
  </w:style>
  <w:style w:type="paragraph" w:styleId="Footer">
    <w:name w:val="footer"/>
    <w:basedOn w:val="Normal"/>
    <w:link w:val="FooterChar"/>
    <w:uiPriority w:val="99"/>
    <w:unhideWhenUsed/>
    <w:rsid w:val="00F82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2EF"/>
  </w:style>
  <w:style w:type="paragraph" w:styleId="ListParagraph">
    <w:name w:val="List Paragraph"/>
    <w:basedOn w:val="Normal"/>
    <w:uiPriority w:val="34"/>
    <w:qFormat/>
    <w:rsid w:val="00AB4F9E"/>
    <w:pPr>
      <w:ind w:left="720"/>
      <w:contextualSpacing/>
    </w:pPr>
  </w:style>
  <w:style w:type="character" w:styleId="Strong">
    <w:name w:val="Strong"/>
    <w:basedOn w:val="DefaultParagraphFont"/>
    <w:uiPriority w:val="22"/>
    <w:qFormat/>
    <w:rsid w:val="00AB4F9E"/>
    <w:rPr>
      <w:b/>
      <w:bCs/>
    </w:rPr>
  </w:style>
  <w:style w:type="paragraph" w:styleId="BalloonText">
    <w:name w:val="Balloon Text"/>
    <w:basedOn w:val="Normal"/>
    <w:link w:val="BalloonTextChar"/>
    <w:uiPriority w:val="99"/>
    <w:semiHidden/>
    <w:unhideWhenUsed/>
    <w:rsid w:val="00404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717F9"/>
    <w:pPr>
      <w:autoSpaceDE w:val="0"/>
      <w:autoSpaceDN w:val="0"/>
      <w:adjustRightInd w:val="0"/>
      <w:spacing w:after="0" w:line="288" w:lineRule="auto"/>
      <w:textAlignment w:val="center"/>
    </w:pPr>
    <w:rPr>
      <w:rFonts w:ascii="Times-Roman Regular" w:hAnsi="Times-Roman Regular" w:cs="Times-Roman Regular"/>
      <w:color w:val="000000"/>
      <w:sz w:val="24"/>
      <w:szCs w:val="24"/>
      <w:lang w:val="en-US"/>
    </w:rPr>
  </w:style>
  <w:style w:type="paragraph" w:styleId="NoSpacing">
    <w:name w:val="No Spacing"/>
    <w:uiPriority w:val="1"/>
    <w:qFormat/>
    <w:rsid w:val="009556A0"/>
    <w:pPr>
      <w:spacing w:after="0" w:line="240" w:lineRule="auto"/>
    </w:pPr>
  </w:style>
  <w:style w:type="paragraph" w:styleId="Header">
    <w:name w:val="header"/>
    <w:basedOn w:val="Normal"/>
    <w:link w:val="HeaderChar"/>
    <w:uiPriority w:val="99"/>
    <w:unhideWhenUsed/>
    <w:rsid w:val="00F82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2EF"/>
  </w:style>
  <w:style w:type="paragraph" w:styleId="Footer">
    <w:name w:val="footer"/>
    <w:basedOn w:val="Normal"/>
    <w:link w:val="FooterChar"/>
    <w:uiPriority w:val="99"/>
    <w:unhideWhenUsed/>
    <w:rsid w:val="00F82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2EF"/>
  </w:style>
  <w:style w:type="paragraph" w:styleId="ListParagraph">
    <w:name w:val="List Paragraph"/>
    <w:basedOn w:val="Normal"/>
    <w:uiPriority w:val="34"/>
    <w:qFormat/>
    <w:rsid w:val="00AB4F9E"/>
    <w:pPr>
      <w:ind w:left="720"/>
      <w:contextualSpacing/>
    </w:pPr>
  </w:style>
  <w:style w:type="character" w:styleId="Strong">
    <w:name w:val="Strong"/>
    <w:basedOn w:val="DefaultParagraphFont"/>
    <w:uiPriority w:val="22"/>
    <w:qFormat/>
    <w:rsid w:val="00AB4F9E"/>
    <w:rPr>
      <w:b/>
      <w:bCs/>
    </w:rPr>
  </w:style>
  <w:style w:type="paragraph" w:styleId="BalloonText">
    <w:name w:val="Balloon Text"/>
    <w:basedOn w:val="Normal"/>
    <w:link w:val="BalloonTextChar"/>
    <w:uiPriority w:val="99"/>
    <w:semiHidden/>
    <w:unhideWhenUsed/>
    <w:rsid w:val="00404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1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093F-A798-49D5-892F-96022F66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Barbara</cp:lastModifiedBy>
  <cp:revision>5</cp:revision>
  <cp:lastPrinted>2022-04-29T01:14:00Z</cp:lastPrinted>
  <dcterms:created xsi:type="dcterms:W3CDTF">2022-04-29T00:56:00Z</dcterms:created>
  <dcterms:modified xsi:type="dcterms:W3CDTF">2022-04-29T23:37:00Z</dcterms:modified>
</cp:coreProperties>
</file>