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F4D4" w14:textId="77777777" w:rsidR="00BB39F5" w:rsidRDefault="00BB39F5" w:rsidP="00BB39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CHANGES TO THE COMPETITOR &amp; JUDGING MANUAL:  ISSUE NO. 8 – APRIL 2015</w:t>
      </w:r>
    </w:p>
    <w:p w14:paraId="03F9084C" w14:textId="77777777" w:rsidR="00BB39F5" w:rsidRDefault="00BB39F5" w:rsidP="00BB39F5">
      <w:pPr>
        <w:jc w:val="both"/>
        <w:rPr>
          <w:rFonts w:cstheme="minorHAnsi"/>
          <w:lang w:val="en-US"/>
        </w:rPr>
      </w:pPr>
    </w:p>
    <w:p w14:paraId="160CA924" w14:textId="77777777" w:rsidR="000A3107" w:rsidRPr="00CA4950" w:rsidRDefault="000A3107" w:rsidP="000A3107">
      <w:pPr>
        <w:pStyle w:val="ListParagraph"/>
        <w:numPr>
          <w:ilvl w:val="0"/>
          <w:numId w:val="1"/>
        </w:numPr>
        <w:rPr>
          <w:b/>
        </w:rPr>
      </w:pPr>
      <w:r w:rsidRPr="00CA4950">
        <w:rPr>
          <w:b/>
        </w:rPr>
        <w:t xml:space="preserve">The following changes to the Manual were approved at the AFLACA J &amp; R Meeting held on Saturday </w:t>
      </w:r>
      <w:r>
        <w:rPr>
          <w:b/>
        </w:rPr>
        <w:t>19</w:t>
      </w:r>
      <w:r w:rsidRPr="00923C95">
        <w:rPr>
          <w:b/>
          <w:vertAlign w:val="superscript"/>
        </w:rPr>
        <w:t>th</w:t>
      </w:r>
      <w:r>
        <w:rPr>
          <w:b/>
        </w:rPr>
        <w:t xml:space="preserve"> April 2025 at Ballarat</w:t>
      </w:r>
      <w:r w:rsidRPr="00CA4950">
        <w:rPr>
          <w:b/>
        </w:rPr>
        <w:t>.</w:t>
      </w:r>
    </w:p>
    <w:p w14:paraId="7EC18C76" w14:textId="77777777" w:rsidR="000A3107" w:rsidRDefault="000A3107" w:rsidP="000A3107">
      <w:pPr>
        <w:pStyle w:val="ListParagraph"/>
        <w:spacing w:after="0" w:line="240" w:lineRule="auto"/>
        <w:ind w:left="0"/>
        <w:rPr>
          <w:rFonts w:cstheme="minorHAnsi"/>
          <w:lang w:val="en-US"/>
        </w:rPr>
      </w:pPr>
    </w:p>
    <w:p w14:paraId="62368885" w14:textId="77777777" w:rsidR="000A3107" w:rsidRPr="000F6BC1" w:rsidRDefault="000A3107" w:rsidP="000A3107">
      <w:pPr>
        <w:pStyle w:val="ListParagraph"/>
        <w:numPr>
          <w:ilvl w:val="0"/>
          <w:numId w:val="4"/>
        </w:num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Specified Size for Faceting. </w:t>
      </w:r>
      <w:r>
        <w:rPr>
          <w:rStyle w:val="Strong"/>
          <w:sz w:val="24"/>
          <w:szCs w:val="24"/>
        </w:rPr>
        <w:t>It was decided that for all specified size that the faceting diagrams must show where the size is to be measured (even have a fifth view if possible)</w:t>
      </w:r>
      <w:r>
        <w:rPr>
          <w:rStyle w:val="Strong"/>
        </w:rPr>
        <w:t>.</w:t>
      </w:r>
      <w:r>
        <w:rPr>
          <w:rStyle w:val="Strong"/>
          <w:b w:val="0"/>
          <w:bCs w:val="0"/>
        </w:rPr>
        <w:t xml:space="preserve"> This should be included in B9.10 page 11 and D11.2 p. page 43. – Effective Immediately</w:t>
      </w:r>
    </w:p>
    <w:p w14:paraId="612047AE" w14:textId="77777777" w:rsidR="000A3107" w:rsidRPr="000F6BC1" w:rsidRDefault="000A3107" w:rsidP="000A3107">
      <w:pPr>
        <w:rPr>
          <w:rStyle w:val="Strong"/>
          <w:b w:val="0"/>
          <w:sz w:val="24"/>
          <w:szCs w:val="24"/>
        </w:rPr>
      </w:pPr>
    </w:p>
    <w:p w14:paraId="2E6AD799" w14:textId="77777777" w:rsidR="000A3107" w:rsidRPr="006C380A" w:rsidRDefault="000A3107" w:rsidP="000A3107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6C380A">
        <w:rPr>
          <w:rStyle w:val="Strong"/>
          <w:sz w:val="24"/>
          <w:szCs w:val="24"/>
        </w:rPr>
        <w:t xml:space="preserve">3D printing - </w:t>
      </w:r>
      <w:r w:rsidRPr="006C380A">
        <w:rPr>
          <w:rFonts w:eastAsia="Calibri"/>
          <w:sz w:val="24"/>
          <w:szCs w:val="24"/>
          <w:lang w:val="en-US"/>
        </w:rPr>
        <w:t xml:space="preserve">That on Page 69 Group 21 – E8 the following changes are made: USING COMMERCAIL WAX MODELS, PATTERNS </w:t>
      </w:r>
      <w:r w:rsidRPr="006C380A">
        <w:rPr>
          <w:rFonts w:eastAsia="Calibri"/>
          <w:sz w:val="24"/>
          <w:szCs w:val="24"/>
          <w:highlight w:val="yellow"/>
          <w:lang w:val="en-US"/>
        </w:rPr>
        <w:t>OR 3D PRINTERS</w:t>
      </w:r>
      <w:r w:rsidRPr="006C380A">
        <w:rPr>
          <w:rFonts w:eastAsia="Calibri"/>
          <w:sz w:val="24"/>
          <w:szCs w:val="24"/>
          <w:lang w:val="en-US"/>
        </w:rPr>
        <w:t>. This is also to be added to Sections 21A, 21B, 21C, 21D, 21E, 21F, 21G.  – Effective immediately</w:t>
      </w:r>
    </w:p>
    <w:p w14:paraId="53DDC5F3" w14:textId="77777777" w:rsidR="000A3107" w:rsidRDefault="000A3107" w:rsidP="000A3107">
      <w:pPr>
        <w:rPr>
          <w:b/>
          <w:bCs/>
        </w:rPr>
      </w:pPr>
    </w:p>
    <w:p w14:paraId="7DFFCC0C" w14:textId="77777777" w:rsidR="000A3107" w:rsidRPr="006C380A" w:rsidRDefault="000A3107" w:rsidP="000A3107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eastAsia="Times New Roman" w:hAnsiTheme="majorHAnsi" w:cs="Segoe UI"/>
          <w:color w:val="242424"/>
          <w:sz w:val="24"/>
          <w:szCs w:val="24"/>
          <w:highlight w:val="yellow"/>
        </w:rPr>
      </w:pPr>
      <w:r w:rsidRPr="00A92D93">
        <w:rPr>
          <w:bCs/>
        </w:rPr>
        <w:t xml:space="preserve">Additional wording be added </w:t>
      </w:r>
      <w:r w:rsidRPr="006C380A">
        <w:rPr>
          <w:rFonts w:asciiTheme="majorHAnsi" w:eastAsia="Times New Roman" w:hAnsiTheme="majorHAnsi" w:cs="Segoe UI"/>
          <w:color w:val="242424"/>
          <w:sz w:val="24"/>
          <w:szCs w:val="24"/>
        </w:rPr>
        <w:t xml:space="preserve">to the rule B9.6 page 11. -"The Competition Committee cannot take any responsibility for entries whilst in transit through Australia Post or other commercial carriers. </w:t>
      </w:r>
      <w:r w:rsidRPr="006C380A">
        <w:rPr>
          <w:rFonts w:asciiTheme="majorHAnsi" w:eastAsia="Times New Roman" w:hAnsiTheme="majorHAnsi" w:cs="Segoe UI"/>
          <w:color w:val="242424"/>
          <w:sz w:val="24"/>
          <w:szCs w:val="24"/>
          <w:highlight w:val="yellow"/>
        </w:rPr>
        <w:t xml:space="preserve">However, the Competition Committee should take reasonable steps such as 'Signature </w:t>
      </w:r>
      <w:proofErr w:type="gramStart"/>
      <w:r w:rsidRPr="006C380A">
        <w:rPr>
          <w:rFonts w:asciiTheme="majorHAnsi" w:eastAsia="Times New Roman" w:hAnsiTheme="majorHAnsi" w:cs="Segoe UI"/>
          <w:color w:val="242424"/>
          <w:sz w:val="24"/>
          <w:szCs w:val="24"/>
          <w:highlight w:val="yellow"/>
        </w:rPr>
        <w:t>Required</w:t>
      </w:r>
      <w:proofErr w:type="gramEnd"/>
      <w:r w:rsidRPr="006C380A">
        <w:rPr>
          <w:rFonts w:asciiTheme="majorHAnsi" w:eastAsia="Times New Roman" w:hAnsiTheme="majorHAnsi" w:cs="Segoe UI"/>
          <w:color w:val="242424"/>
          <w:sz w:val="24"/>
          <w:szCs w:val="24"/>
          <w:highlight w:val="yellow"/>
        </w:rPr>
        <w:t>' when posting entries to help avoid any possible loss of entries whilst in transit.</w:t>
      </w:r>
      <w:r w:rsidRPr="006C380A">
        <w:rPr>
          <w:rFonts w:asciiTheme="majorHAnsi" w:eastAsia="Times New Roman" w:hAnsiTheme="majorHAnsi" w:cs="Segoe UI"/>
          <w:color w:val="242424"/>
          <w:sz w:val="24"/>
          <w:szCs w:val="24"/>
        </w:rPr>
        <w:t>" Also</w:t>
      </w:r>
      <w:r>
        <w:rPr>
          <w:rFonts w:asciiTheme="majorHAnsi" w:eastAsia="Times New Roman" w:hAnsiTheme="majorHAnsi" w:cs="Segoe UI"/>
          <w:color w:val="242424"/>
          <w:sz w:val="24"/>
          <w:szCs w:val="24"/>
        </w:rPr>
        <w:t xml:space="preserve"> additional words to be added  -  </w:t>
      </w:r>
      <w:r w:rsidRPr="006C380A">
        <w:rPr>
          <w:rFonts w:eastAsia="Times New Roman" w:cstheme="minorHAnsi"/>
          <w:color w:val="242424"/>
          <w:sz w:val="24"/>
          <w:szCs w:val="24"/>
          <w:highlight w:val="yellow"/>
        </w:rPr>
        <w:t xml:space="preserve">That committees do not show competition co-ordinator or GEMBOREE wording </w:t>
      </w:r>
      <w:proofErr w:type="spellStart"/>
      <w:r w:rsidRPr="006C380A">
        <w:rPr>
          <w:rFonts w:eastAsia="Times New Roman" w:cstheme="minorHAnsi"/>
          <w:color w:val="242424"/>
          <w:sz w:val="24"/>
          <w:szCs w:val="24"/>
          <w:highlight w:val="yellow"/>
        </w:rPr>
        <w:t>etc</w:t>
      </w:r>
      <w:proofErr w:type="spellEnd"/>
      <w:r w:rsidRPr="006C380A">
        <w:rPr>
          <w:rFonts w:eastAsia="Times New Roman" w:cstheme="minorHAnsi"/>
          <w:color w:val="242424"/>
          <w:sz w:val="24"/>
          <w:szCs w:val="24"/>
          <w:highlight w:val="yellow"/>
        </w:rPr>
        <w:t xml:space="preserve"> in schedule and on the return post to entrants that the address from be a person’s name only, not for example “GEMBOREE competition co-ordinator or words to that effect.</w:t>
      </w:r>
    </w:p>
    <w:p w14:paraId="5943E138" w14:textId="77777777" w:rsidR="000A3107" w:rsidRPr="00A92D93" w:rsidRDefault="000A3107" w:rsidP="000A3107">
      <w:pPr>
        <w:rPr>
          <w:bCs/>
        </w:rPr>
      </w:pPr>
    </w:p>
    <w:p w14:paraId="1C23FABC" w14:textId="77777777" w:rsidR="000A3107" w:rsidRDefault="000A3107" w:rsidP="000A3107">
      <w:pPr>
        <w:rPr>
          <w:b/>
          <w:bCs/>
        </w:rPr>
      </w:pPr>
    </w:p>
    <w:p w14:paraId="546892FC" w14:textId="77777777" w:rsidR="00F072E0" w:rsidRDefault="00F072E0" w:rsidP="000A3107">
      <w:bookmarkStart w:id="0" w:name="_GoBack"/>
      <w:bookmarkEnd w:id="0"/>
    </w:p>
    <w:sectPr w:rsidR="00F07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5CB"/>
    <w:multiLevelType w:val="hybridMultilevel"/>
    <w:tmpl w:val="D82813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4A45"/>
    <w:multiLevelType w:val="hybridMultilevel"/>
    <w:tmpl w:val="DD466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02DD"/>
    <w:multiLevelType w:val="hybridMultilevel"/>
    <w:tmpl w:val="F888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17B89"/>
    <w:multiLevelType w:val="hybridMultilevel"/>
    <w:tmpl w:val="FC9A37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B6121"/>
    <w:multiLevelType w:val="hybridMultilevel"/>
    <w:tmpl w:val="EC28679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33786"/>
    <w:multiLevelType w:val="hybridMultilevel"/>
    <w:tmpl w:val="95D6BB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F5"/>
    <w:rsid w:val="000A3107"/>
    <w:rsid w:val="00836164"/>
    <w:rsid w:val="00B51F0D"/>
    <w:rsid w:val="00BB39F5"/>
    <w:rsid w:val="00F0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5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F5"/>
  </w:style>
  <w:style w:type="paragraph" w:styleId="Heading1">
    <w:name w:val="heading 1"/>
    <w:basedOn w:val="Normal"/>
    <w:next w:val="Normal"/>
    <w:link w:val="Heading1Char"/>
    <w:uiPriority w:val="9"/>
    <w:qFormat/>
    <w:rsid w:val="00BB3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9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9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9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9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9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9F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9F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9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9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9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9F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9F5"/>
    <w:rPr>
      <w:b/>
      <w:bCs/>
      <w:smallCaps/>
      <w:color w:val="365F9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A3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F5"/>
  </w:style>
  <w:style w:type="paragraph" w:styleId="Heading1">
    <w:name w:val="heading 1"/>
    <w:basedOn w:val="Normal"/>
    <w:next w:val="Normal"/>
    <w:link w:val="Heading1Char"/>
    <w:uiPriority w:val="9"/>
    <w:qFormat/>
    <w:rsid w:val="00BB3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9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9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9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9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9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9F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9F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9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9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9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9F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9F5"/>
    <w:rPr>
      <w:b/>
      <w:bCs/>
      <w:smallCaps/>
      <w:color w:val="365F9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A3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Try</dc:creator>
  <cp:lastModifiedBy>Barbara</cp:lastModifiedBy>
  <cp:revision>3</cp:revision>
  <dcterms:created xsi:type="dcterms:W3CDTF">2025-04-24T05:48:00Z</dcterms:created>
  <dcterms:modified xsi:type="dcterms:W3CDTF">2025-04-24T05:48:00Z</dcterms:modified>
</cp:coreProperties>
</file>