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3791C" w14:textId="77777777" w:rsidR="00DF43B8" w:rsidRPr="00DF43B8" w:rsidRDefault="00DF43B8" w:rsidP="00DF43B8">
      <w:pPr>
        <w:jc w:val="center"/>
        <w:rPr>
          <w:b/>
          <w:sz w:val="24"/>
          <w:szCs w:val="24"/>
        </w:rPr>
      </w:pPr>
      <w:r w:rsidRPr="00DF43B8">
        <w:rPr>
          <w:b/>
          <w:sz w:val="24"/>
          <w:szCs w:val="24"/>
        </w:rPr>
        <w:t>CHANGES TO THE COMPETITOR &amp; JUDGING MANUAL:  ISSUE NO. 8 – APRIL 2015</w:t>
      </w:r>
    </w:p>
    <w:p w14:paraId="1D556825" w14:textId="27C34BCC" w:rsidR="008B1384" w:rsidRDefault="008B1384" w:rsidP="00707BD9">
      <w:pPr>
        <w:pStyle w:val="NormalWeb"/>
        <w:shd w:val="clear" w:color="auto" w:fill="FFFFFF"/>
        <w:spacing w:before="0" w:beforeAutospacing="0" w:after="0" w:afterAutospacing="0"/>
        <w:rPr>
          <w:rFonts w:ascii="Helvetica" w:hAnsi="Helvetica" w:cs="Helvetica"/>
          <w:b/>
          <w:bCs/>
          <w:color w:val="444444"/>
          <w:sz w:val="18"/>
          <w:szCs w:val="18"/>
        </w:rPr>
      </w:pPr>
      <w:r>
        <w:rPr>
          <w:rFonts w:ascii="Helvetica" w:hAnsi="Helvetica" w:cs="Helvetica"/>
          <w:b/>
          <w:bCs/>
          <w:color w:val="444444"/>
          <w:sz w:val="18"/>
          <w:szCs w:val="18"/>
        </w:rPr>
        <w:t xml:space="preserve">All changes to the manual </w:t>
      </w:r>
      <w:r w:rsidR="00664967">
        <w:rPr>
          <w:rFonts w:ascii="Helvetica" w:hAnsi="Helvetica" w:cs="Helvetica"/>
          <w:b/>
          <w:bCs/>
          <w:color w:val="444444"/>
          <w:sz w:val="18"/>
          <w:szCs w:val="18"/>
        </w:rPr>
        <w:t>since April 2015</w:t>
      </w:r>
    </w:p>
    <w:p w14:paraId="0A3F8E54" w14:textId="4343EF5A" w:rsidR="00664967" w:rsidRDefault="00664967" w:rsidP="00707BD9">
      <w:pPr>
        <w:pStyle w:val="NormalWeb"/>
        <w:shd w:val="clear" w:color="auto" w:fill="FFFFFF"/>
        <w:spacing w:before="0" w:beforeAutospacing="0" w:after="0" w:afterAutospacing="0"/>
        <w:rPr>
          <w:rFonts w:ascii="Helvetica" w:hAnsi="Helvetica" w:cs="Helvetica"/>
          <w:b/>
          <w:bCs/>
          <w:color w:val="444444"/>
          <w:sz w:val="18"/>
          <w:szCs w:val="18"/>
        </w:rPr>
      </w:pPr>
    </w:p>
    <w:p w14:paraId="1265DC12" w14:textId="77777777" w:rsidR="00707BD9" w:rsidRPr="00EF3363" w:rsidRDefault="00707BD9" w:rsidP="00DF43B8">
      <w:pPr>
        <w:pStyle w:val="NormalWeb"/>
        <w:numPr>
          <w:ilvl w:val="0"/>
          <w:numId w:val="1"/>
        </w:numPr>
        <w:shd w:val="clear" w:color="auto" w:fill="FFFFFF"/>
        <w:spacing w:before="0" w:beforeAutospacing="0" w:after="0" w:afterAutospacing="0"/>
        <w:rPr>
          <w:rFonts w:asciiTheme="minorHAnsi" w:hAnsiTheme="minorHAnsi" w:cstheme="minorHAnsi"/>
          <w:b/>
          <w:bCs/>
          <w:color w:val="444444"/>
        </w:rPr>
      </w:pPr>
      <w:r w:rsidRPr="00EF3363">
        <w:rPr>
          <w:rFonts w:asciiTheme="minorHAnsi" w:hAnsiTheme="minorHAnsi" w:cstheme="minorHAnsi"/>
          <w:b/>
          <w:bCs/>
          <w:color w:val="444444"/>
        </w:rPr>
        <w:t xml:space="preserve">Changes to Manual that were made June </w:t>
      </w:r>
      <w:r w:rsidRPr="00647E0C">
        <w:rPr>
          <w:rFonts w:asciiTheme="minorHAnsi" w:hAnsiTheme="minorHAnsi" w:cstheme="minorHAnsi"/>
          <w:b/>
          <w:bCs/>
          <w:color w:val="444444"/>
          <w:highlight w:val="yellow"/>
        </w:rPr>
        <w:t>2016</w:t>
      </w:r>
    </w:p>
    <w:p w14:paraId="68B85DA0"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b/>
          <w:bCs/>
          <w:color w:val="444444"/>
          <w:sz w:val="22"/>
          <w:szCs w:val="22"/>
        </w:rPr>
      </w:pPr>
    </w:p>
    <w:p w14:paraId="2CB80312"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b/>
          <w:bCs/>
          <w:color w:val="444444"/>
          <w:sz w:val="22"/>
          <w:szCs w:val="22"/>
        </w:rPr>
        <w:t>Ruling on the Repercussions to Competitors who have been caught cheating at Levels 2, 3 &amp; 4 – June 2016</w:t>
      </w:r>
    </w:p>
    <w:p w14:paraId="2A5A851C"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A submission was present at Ulverstone and due to communications breaking down the approval was not given for this amendment to the new Manual until June 2016. It is to be included in the new manual when it is next printed but effective immediately.</w:t>
      </w:r>
    </w:p>
    <w:p w14:paraId="6DB14628"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The Following is a Ruling on the Repercussions to Competitors who have been caught cheating at Levels 2, 3 &amp; 4 – June 2016.</w:t>
      </w:r>
    </w:p>
    <w:p w14:paraId="44DD5535"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(This obviously does not include a competitor that submits and entry and places it in the wrong section.)</w:t>
      </w:r>
    </w:p>
    <w:p w14:paraId="7A1AA2A6"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1. The Competition Committee contacts the competitor and requests the competitor to explain why the entry has been submitted under their name.</w:t>
      </w:r>
    </w:p>
    <w:p w14:paraId="6ADEB6AF"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2. If the Competition Committee is still not satisfied with the answer, it may advise the Competitor that he/she has been disqualified, and that ALL entries have been removed from the competition, and will not be displayed.</w:t>
      </w:r>
    </w:p>
    <w:p w14:paraId="7D13457E"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Then;</w:t>
      </w:r>
    </w:p>
    <w:p w14:paraId="675DDE98"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Style w:val="Strong"/>
          <w:rFonts w:asciiTheme="minorHAnsi" w:hAnsiTheme="minorHAnsi" w:cstheme="minorHAnsi"/>
          <w:color w:val="444444"/>
          <w:sz w:val="22"/>
          <w:szCs w:val="22"/>
        </w:rPr>
        <w:t>A. If it is a State run competition</w:t>
      </w:r>
      <w:r w:rsidRPr="00EF3363">
        <w:rPr>
          <w:rFonts w:asciiTheme="minorHAnsi" w:hAnsiTheme="minorHAnsi" w:cstheme="minorHAnsi"/>
          <w:color w:val="444444"/>
          <w:sz w:val="22"/>
          <w:szCs w:val="22"/>
        </w:rPr>
        <w:t>, the Competition Committee then advises the relevant State body of their actions, including the name of the competitor and appropriate details.</w:t>
      </w:r>
    </w:p>
    <w:p w14:paraId="173155BF"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The Competition Committee also recommends that the competitor be banned from all future competitions in that State.</w:t>
      </w:r>
    </w:p>
    <w:p w14:paraId="5AB342C6"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The Competition Committee also gives the details of the competitor and the action taken to all other State bodies for their awareness, in order that they can make their own decisions re treatment of this person.</w:t>
      </w:r>
    </w:p>
    <w:p w14:paraId="2A157D39"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Fonts w:asciiTheme="minorHAnsi" w:hAnsiTheme="minorHAnsi" w:cstheme="minorHAnsi"/>
          <w:color w:val="444444"/>
          <w:sz w:val="22"/>
          <w:szCs w:val="22"/>
        </w:rPr>
        <w:t>Or,</w:t>
      </w:r>
    </w:p>
    <w:p w14:paraId="1571BEA3" w14:textId="77777777" w:rsidR="00707BD9" w:rsidRPr="00EF3363" w:rsidRDefault="00707BD9" w:rsidP="00707BD9">
      <w:pPr>
        <w:pStyle w:val="NormalWeb"/>
        <w:shd w:val="clear" w:color="auto" w:fill="FFFFFF"/>
        <w:spacing w:before="0" w:beforeAutospacing="0" w:after="0" w:afterAutospacing="0"/>
        <w:rPr>
          <w:rFonts w:asciiTheme="minorHAnsi" w:hAnsiTheme="minorHAnsi" w:cstheme="minorHAnsi"/>
          <w:color w:val="444444"/>
          <w:sz w:val="22"/>
          <w:szCs w:val="22"/>
        </w:rPr>
      </w:pPr>
      <w:r w:rsidRPr="00EF3363">
        <w:rPr>
          <w:rStyle w:val="Strong"/>
          <w:rFonts w:asciiTheme="minorHAnsi" w:hAnsiTheme="minorHAnsi" w:cstheme="minorHAnsi"/>
          <w:color w:val="444444"/>
          <w:sz w:val="22"/>
          <w:szCs w:val="22"/>
        </w:rPr>
        <w:t>B. If it is a National competition</w:t>
      </w:r>
      <w:r w:rsidRPr="00EF3363">
        <w:rPr>
          <w:rFonts w:asciiTheme="minorHAnsi" w:hAnsiTheme="minorHAnsi" w:cstheme="minorHAnsi"/>
          <w:color w:val="444444"/>
          <w:sz w:val="22"/>
          <w:szCs w:val="22"/>
        </w:rPr>
        <w:t>, the Competition Committee advises all State bodies of the details, including the name of the competitor, and recommends to AFLACA that this competitor be banned from all future competitions that are run under the rules of the latest Competitor and Judging Manual.</w:t>
      </w:r>
    </w:p>
    <w:p w14:paraId="47AB3F44" w14:textId="2562BCE4" w:rsidR="00E2635F" w:rsidRPr="00EF3363" w:rsidRDefault="00E2635F">
      <w:pPr>
        <w:rPr>
          <w:rFonts w:cstheme="minorHAnsi"/>
        </w:rPr>
      </w:pPr>
    </w:p>
    <w:p w14:paraId="11E2AC49" w14:textId="77777777" w:rsidR="00664967" w:rsidRPr="00EF3363" w:rsidRDefault="00664967" w:rsidP="00DF43B8">
      <w:pPr>
        <w:pStyle w:val="ListParagraph"/>
        <w:numPr>
          <w:ilvl w:val="0"/>
          <w:numId w:val="1"/>
        </w:numPr>
        <w:rPr>
          <w:b/>
          <w:sz w:val="24"/>
          <w:szCs w:val="24"/>
        </w:rPr>
      </w:pPr>
      <w:r w:rsidRPr="00EF3363">
        <w:rPr>
          <w:b/>
          <w:sz w:val="24"/>
          <w:szCs w:val="24"/>
        </w:rPr>
        <w:t>The following changes to the Manual were approved at the AFLACA J &amp; R Meeting held on Saturday 15</w:t>
      </w:r>
      <w:r w:rsidRPr="00EF3363">
        <w:rPr>
          <w:b/>
          <w:sz w:val="24"/>
          <w:szCs w:val="24"/>
          <w:vertAlign w:val="superscript"/>
        </w:rPr>
        <w:t>th</w:t>
      </w:r>
      <w:r w:rsidRPr="00EF3363">
        <w:rPr>
          <w:b/>
          <w:sz w:val="24"/>
          <w:szCs w:val="24"/>
        </w:rPr>
        <w:t xml:space="preserve"> April </w:t>
      </w:r>
      <w:r w:rsidRPr="00647E0C">
        <w:rPr>
          <w:b/>
          <w:sz w:val="24"/>
          <w:szCs w:val="24"/>
          <w:highlight w:val="yellow"/>
        </w:rPr>
        <w:t>2017</w:t>
      </w:r>
      <w:r w:rsidRPr="00EF3363">
        <w:rPr>
          <w:b/>
          <w:sz w:val="24"/>
          <w:szCs w:val="24"/>
        </w:rPr>
        <w:t xml:space="preserve"> at Lithgow.</w:t>
      </w:r>
    </w:p>
    <w:p w14:paraId="3FF81894" w14:textId="77777777" w:rsidR="00664967" w:rsidRPr="00664967" w:rsidRDefault="00664967" w:rsidP="00664967">
      <w:pPr>
        <w:rPr>
          <w:b/>
        </w:rPr>
      </w:pPr>
      <w:r w:rsidRPr="00664967">
        <w:rPr>
          <w:b/>
        </w:rPr>
        <w:t>All these changes were approved and become effective immediately.</w:t>
      </w:r>
    </w:p>
    <w:p w14:paraId="2BD3B81D" w14:textId="77777777" w:rsidR="00664967" w:rsidRPr="00664967" w:rsidRDefault="00664967" w:rsidP="00664967">
      <w:pPr>
        <w:rPr>
          <w:b/>
          <w:i/>
        </w:rPr>
      </w:pPr>
      <w:r w:rsidRPr="00664967">
        <w:rPr>
          <w:b/>
          <w:i/>
        </w:rPr>
        <w:t>First:</w:t>
      </w:r>
    </w:p>
    <w:p w14:paraId="744AFBE9" w14:textId="77777777" w:rsidR="00664967" w:rsidRPr="00664967" w:rsidRDefault="00664967" w:rsidP="00664967">
      <w:pPr>
        <w:rPr>
          <w:rFonts w:cstheme="minorHAnsi"/>
        </w:rPr>
      </w:pPr>
      <w:r w:rsidRPr="00664967">
        <w:rPr>
          <w:rFonts w:cstheme="minorHAnsi"/>
        </w:rPr>
        <w:t>Page 41 of the Manual the following change has been made: the highlighted statement has been added to the manual in the appropriate place as shown below:</w:t>
      </w:r>
    </w:p>
    <w:p w14:paraId="7BAF0F81" w14:textId="77777777" w:rsidR="00664967" w:rsidRPr="00AD71F4" w:rsidRDefault="00664967" w:rsidP="00664967">
      <w:pPr>
        <w:spacing w:after="0" w:line="240" w:lineRule="auto"/>
        <w:rPr>
          <w:rFonts w:ascii="Calibri" w:hAnsi="Calibri" w:cs="Calibri"/>
          <w:b/>
        </w:rPr>
      </w:pPr>
      <w:r w:rsidRPr="00AD71F4">
        <w:rPr>
          <w:rFonts w:ascii="Calibri" w:hAnsi="Calibri" w:cs="Calibri"/>
          <w:b/>
        </w:rPr>
        <w:t>PART D:</w:t>
      </w:r>
      <w:r w:rsidRPr="00AD71F4">
        <w:rPr>
          <w:rFonts w:ascii="Calibri" w:hAnsi="Calibri" w:cs="Calibri"/>
          <w:b/>
        </w:rPr>
        <w:tab/>
        <w:t>LAPIDARY – GROUPS 1 TO 17</w:t>
      </w:r>
    </w:p>
    <w:p w14:paraId="05F2BD6E" w14:textId="77777777" w:rsidR="00664967" w:rsidRPr="00AD71F4" w:rsidRDefault="00664967" w:rsidP="00664967">
      <w:pPr>
        <w:spacing w:after="0" w:line="240" w:lineRule="auto"/>
        <w:rPr>
          <w:rFonts w:ascii="Calibri" w:hAnsi="Calibri" w:cs="Calibri"/>
        </w:rPr>
      </w:pPr>
    </w:p>
    <w:p w14:paraId="4C59D849" w14:textId="77777777" w:rsidR="00664967" w:rsidRPr="00AD71F4" w:rsidRDefault="00664967" w:rsidP="00664967">
      <w:pPr>
        <w:tabs>
          <w:tab w:val="right" w:pos="560"/>
          <w:tab w:val="left" w:pos="860"/>
          <w:tab w:val="left" w:pos="1300"/>
          <w:tab w:val="left" w:pos="2320"/>
        </w:tabs>
        <w:suppressAutoHyphens/>
        <w:autoSpaceDE w:val="0"/>
        <w:autoSpaceDN w:val="0"/>
        <w:adjustRightInd w:val="0"/>
        <w:spacing w:after="0" w:line="288" w:lineRule="auto"/>
        <w:ind w:left="860" w:hanging="860"/>
        <w:jc w:val="both"/>
        <w:textAlignment w:val="center"/>
        <w:rPr>
          <w:rFonts w:ascii="Arial" w:hAnsi="Arial" w:cs="Arial"/>
          <w:color w:val="000000"/>
          <w:sz w:val="18"/>
          <w:szCs w:val="18"/>
          <w:lang w:val="en-GB"/>
        </w:rPr>
      </w:pPr>
      <w:r w:rsidRPr="00AD71F4">
        <w:rPr>
          <w:rFonts w:ascii="Arial" w:hAnsi="Arial" w:cs="Arial"/>
          <w:b/>
          <w:bCs/>
          <w:color w:val="000000"/>
          <w:sz w:val="18"/>
          <w:szCs w:val="18"/>
          <w:lang w:val="en-GB"/>
        </w:rPr>
        <w:t>D11.</w:t>
      </w:r>
      <w:r w:rsidRPr="00AD71F4">
        <w:rPr>
          <w:rFonts w:ascii="Arial" w:hAnsi="Arial" w:cs="Arial"/>
          <w:b/>
          <w:bCs/>
          <w:color w:val="000000"/>
          <w:sz w:val="18"/>
          <w:szCs w:val="18"/>
          <w:lang w:val="en-GB"/>
        </w:rPr>
        <w:tab/>
      </w:r>
      <w:r w:rsidRPr="00AD71F4">
        <w:rPr>
          <w:rFonts w:ascii="Arial" w:hAnsi="Arial" w:cs="Arial"/>
          <w:b/>
          <w:bCs/>
          <w:color w:val="000000"/>
          <w:sz w:val="18"/>
          <w:szCs w:val="18"/>
          <w:lang w:val="en-GB"/>
        </w:rPr>
        <w:tab/>
        <w:t>FACET CUTS:</w:t>
      </w:r>
      <w:r w:rsidRPr="00AD71F4">
        <w:rPr>
          <w:rFonts w:ascii="Arial" w:hAnsi="Arial" w:cs="Arial"/>
          <w:color w:val="000000"/>
          <w:sz w:val="18"/>
          <w:szCs w:val="18"/>
          <w:lang w:val="en-GB"/>
        </w:rPr>
        <w:t xml:space="preserve">  There are 4 Facet Groups and 6 individual Facet Sections:</w:t>
      </w:r>
    </w:p>
    <w:p w14:paraId="2DCB529F" w14:textId="77777777" w:rsidR="00664967" w:rsidRPr="00AD71F4" w:rsidRDefault="00664967" w:rsidP="00664967">
      <w:pPr>
        <w:tabs>
          <w:tab w:val="right" w:pos="560"/>
          <w:tab w:val="left" w:pos="860"/>
          <w:tab w:val="left" w:pos="1300"/>
          <w:tab w:val="left" w:pos="2320"/>
        </w:tabs>
        <w:suppressAutoHyphens/>
        <w:autoSpaceDE w:val="0"/>
        <w:autoSpaceDN w:val="0"/>
        <w:adjustRightInd w:val="0"/>
        <w:spacing w:after="0" w:line="288" w:lineRule="auto"/>
        <w:ind w:left="860" w:hanging="860"/>
        <w:jc w:val="both"/>
        <w:textAlignment w:val="center"/>
        <w:rPr>
          <w:rFonts w:ascii="Arial" w:hAnsi="Arial" w:cs="Arial"/>
          <w:b/>
          <w:bCs/>
          <w:color w:val="000000"/>
          <w:sz w:val="8"/>
          <w:szCs w:val="8"/>
          <w:lang w:val="en-GB"/>
        </w:rPr>
      </w:pPr>
    </w:p>
    <w:p w14:paraId="6C2D5907" w14:textId="77777777" w:rsidR="00664967" w:rsidRPr="00AD71F4" w:rsidRDefault="00664967" w:rsidP="00664967">
      <w:pPr>
        <w:tabs>
          <w:tab w:val="right" w:pos="560"/>
          <w:tab w:val="left" w:pos="860"/>
          <w:tab w:val="left" w:pos="1300"/>
          <w:tab w:val="left" w:pos="2140"/>
        </w:tabs>
        <w:suppressAutoHyphens/>
        <w:autoSpaceDE w:val="0"/>
        <w:autoSpaceDN w:val="0"/>
        <w:adjustRightInd w:val="0"/>
        <w:spacing w:after="0" w:line="288" w:lineRule="auto"/>
        <w:ind w:left="860" w:hanging="860"/>
        <w:jc w:val="both"/>
        <w:textAlignment w:val="center"/>
        <w:rPr>
          <w:rFonts w:ascii="Arial" w:hAnsi="Arial" w:cs="Arial"/>
          <w:b/>
          <w:bCs/>
          <w:i/>
          <w:iCs/>
          <w:color w:val="000000"/>
          <w:sz w:val="18"/>
          <w:szCs w:val="18"/>
          <w:lang w:val="en-GB"/>
        </w:rPr>
      </w:pPr>
      <w:r w:rsidRPr="00AD71F4">
        <w:rPr>
          <w:rFonts w:ascii="Arial" w:hAnsi="Arial" w:cs="Arial"/>
          <w:b/>
          <w:bCs/>
          <w:color w:val="000000"/>
          <w:sz w:val="18"/>
          <w:szCs w:val="18"/>
          <w:lang w:val="en-GB"/>
        </w:rPr>
        <w:tab/>
      </w:r>
      <w:r w:rsidRPr="00AD71F4">
        <w:rPr>
          <w:rFonts w:ascii="Arial" w:hAnsi="Arial" w:cs="Arial"/>
          <w:b/>
          <w:bCs/>
          <w:color w:val="000000"/>
          <w:sz w:val="18"/>
          <w:szCs w:val="18"/>
          <w:lang w:val="en-GB"/>
        </w:rPr>
        <w:tab/>
        <w:t>GROUP 8 -</w:t>
      </w:r>
      <w:r w:rsidRPr="00AD71F4">
        <w:rPr>
          <w:rFonts w:ascii="Arial" w:hAnsi="Arial" w:cs="Arial"/>
          <w:b/>
          <w:bCs/>
          <w:color w:val="000000"/>
          <w:sz w:val="18"/>
          <w:szCs w:val="18"/>
          <w:lang w:val="en-GB"/>
        </w:rPr>
        <w:tab/>
      </w:r>
      <w:r w:rsidRPr="00AD71F4">
        <w:rPr>
          <w:rFonts w:ascii="Arial" w:hAnsi="Arial" w:cs="Arial"/>
          <w:b/>
          <w:bCs/>
          <w:i/>
          <w:iCs/>
          <w:color w:val="000000"/>
          <w:sz w:val="18"/>
          <w:szCs w:val="18"/>
          <w:lang w:val="en-GB"/>
        </w:rPr>
        <w:t>SECTION 8A - STANDARD BRILLIANT - CONTINUOUS GIRDLE</w:t>
      </w:r>
    </w:p>
    <w:p w14:paraId="22BD5562" w14:textId="77777777" w:rsidR="00664967" w:rsidRPr="00AD71F4" w:rsidRDefault="00664967" w:rsidP="00664967">
      <w:pPr>
        <w:tabs>
          <w:tab w:val="right" w:pos="560"/>
          <w:tab w:val="left" w:pos="860"/>
          <w:tab w:val="left" w:pos="1300"/>
          <w:tab w:val="left" w:pos="2140"/>
        </w:tabs>
        <w:suppressAutoHyphens/>
        <w:autoSpaceDE w:val="0"/>
        <w:autoSpaceDN w:val="0"/>
        <w:adjustRightInd w:val="0"/>
        <w:spacing w:after="0" w:line="288" w:lineRule="auto"/>
        <w:ind w:left="860" w:hanging="860"/>
        <w:jc w:val="both"/>
        <w:textAlignment w:val="center"/>
        <w:rPr>
          <w:rFonts w:ascii="Arial" w:hAnsi="Arial" w:cs="Arial"/>
          <w:b/>
          <w:bCs/>
          <w:i/>
          <w:iCs/>
          <w:color w:val="000000"/>
          <w:sz w:val="18"/>
          <w:szCs w:val="18"/>
          <w:lang w:val="en-GB"/>
        </w:rPr>
      </w:pPr>
      <w:r w:rsidRPr="00AD71F4">
        <w:rPr>
          <w:rFonts w:ascii="Arial" w:hAnsi="Arial" w:cs="Arial"/>
          <w:b/>
          <w:bCs/>
          <w:i/>
          <w:iCs/>
          <w:color w:val="000000"/>
          <w:sz w:val="18"/>
          <w:szCs w:val="18"/>
          <w:lang w:val="en-GB"/>
        </w:rPr>
        <w:tab/>
      </w:r>
      <w:r w:rsidRPr="00AD71F4">
        <w:rPr>
          <w:rFonts w:ascii="Arial" w:hAnsi="Arial" w:cs="Arial"/>
          <w:b/>
          <w:bCs/>
          <w:i/>
          <w:iCs/>
          <w:color w:val="000000"/>
          <w:sz w:val="18"/>
          <w:szCs w:val="18"/>
          <w:lang w:val="en-GB"/>
        </w:rPr>
        <w:tab/>
      </w:r>
      <w:r w:rsidRPr="00AD71F4">
        <w:rPr>
          <w:rFonts w:ascii="Arial" w:hAnsi="Arial" w:cs="Arial"/>
          <w:b/>
          <w:bCs/>
          <w:i/>
          <w:iCs/>
          <w:color w:val="000000"/>
          <w:sz w:val="18"/>
          <w:szCs w:val="18"/>
          <w:lang w:val="en-GB"/>
        </w:rPr>
        <w:tab/>
      </w:r>
      <w:r w:rsidRPr="00AD71F4">
        <w:rPr>
          <w:rFonts w:ascii="Arial" w:hAnsi="Arial" w:cs="Arial"/>
          <w:b/>
          <w:bCs/>
          <w:i/>
          <w:iCs/>
          <w:color w:val="000000"/>
          <w:sz w:val="18"/>
          <w:szCs w:val="18"/>
          <w:lang w:val="en-GB"/>
        </w:rPr>
        <w:tab/>
        <w:t>SECTION 8B - STANDARD BRILLIANT - FACETED GIRDLE</w:t>
      </w:r>
    </w:p>
    <w:p w14:paraId="5481638C" w14:textId="77777777" w:rsidR="00664967" w:rsidRPr="00AD71F4" w:rsidRDefault="00664967" w:rsidP="00664967">
      <w:pPr>
        <w:tabs>
          <w:tab w:val="right" w:pos="560"/>
          <w:tab w:val="left" w:pos="860"/>
          <w:tab w:val="left" w:pos="1300"/>
          <w:tab w:val="left" w:pos="2140"/>
        </w:tabs>
        <w:suppressAutoHyphens/>
        <w:autoSpaceDE w:val="0"/>
        <w:autoSpaceDN w:val="0"/>
        <w:adjustRightInd w:val="0"/>
        <w:spacing w:after="0" w:line="288" w:lineRule="auto"/>
        <w:ind w:left="860" w:hanging="860"/>
        <w:jc w:val="both"/>
        <w:textAlignment w:val="center"/>
        <w:rPr>
          <w:rFonts w:ascii="Arial" w:hAnsi="Arial" w:cs="Arial"/>
          <w:b/>
          <w:bCs/>
          <w:i/>
          <w:iCs/>
          <w:color w:val="000000"/>
          <w:spacing w:val="-1"/>
          <w:sz w:val="18"/>
          <w:szCs w:val="18"/>
          <w:lang w:val="en-GB"/>
        </w:rPr>
      </w:pPr>
      <w:r w:rsidRPr="00AD71F4">
        <w:rPr>
          <w:rFonts w:ascii="Arial" w:hAnsi="Arial" w:cs="Arial"/>
          <w:b/>
          <w:bCs/>
          <w:i/>
          <w:iCs/>
          <w:color w:val="000000"/>
          <w:spacing w:val="-1"/>
          <w:sz w:val="18"/>
          <w:szCs w:val="18"/>
          <w:lang w:val="en-GB"/>
        </w:rPr>
        <w:tab/>
      </w:r>
      <w:r w:rsidRPr="00AD71F4">
        <w:rPr>
          <w:rFonts w:ascii="Arial" w:hAnsi="Arial" w:cs="Arial"/>
          <w:b/>
          <w:bCs/>
          <w:i/>
          <w:iCs/>
          <w:color w:val="000000"/>
          <w:spacing w:val="-1"/>
          <w:sz w:val="18"/>
          <w:szCs w:val="18"/>
          <w:lang w:val="en-GB"/>
        </w:rPr>
        <w:tab/>
      </w:r>
      <w:r w:rsidRPr="00AD71F4">
        <w:rPr>
          <w:rFonts w:ascii="Arial" w:hAnsi="Arial" w:cs="Arial"/>
          <w:b/>
          <w:bCs/>
          <w:color w:val="000000"/>
          <w:spacing w:val="-1"/>
          <w:sz w:val="18"/>
          <w:szCs w:val="18"/>
          <w:lang w:val="en-GB"/>
        </w:rPr>
        <w:t>GROUP 9 -</w:t>
      </w:r>
      <w:r w:rsidRPr="00AD71F4">
        <w:rPr>
          <w:rFonts w:ascii="Arial" w:hAnsi="Arial" w:cs="Arial"/>
          <w:b/>
          <w:bCs/>
          <w:i/>
          <w:iCs/>
          <w:color w:val="000000"/>
          <w:spacing w:val="-1"/>
          <w:sz w:val="18"/>
          <w:szCs w:val="18"/>
          <w:lang w:val="en-GB"/>
        </w:rPr>
        <w:tab/>
        <w:t>SECTION 9A - STANDARD OBLONG STEP CUT WITH CUT CORNERS</w:t>
      </w:r>
    </w:p>
    <w:p w14:paraId="02D4CEA0" w14:textId="77777777" w:rsidR="00664967" w:rsidRPr="00AD71F4" w:rsidRDefault="00664967" w:rsidP="00664967">
      <w:pPr>
        <w:tabs>
          <w:tab w:val="right" w:pos="560"/>
          <w:tab w:val="left" w:pos="860"/>
          <w:tab w:val="left" w:pos="1300"/>
          <w:tab w:val="left" w:pos="2140"/>
        </w:tabs>
        <w:suppressAutoHyphens/>
        <w:autoSpaceDE w:val="0"/>
        <w:autoSpaceDN w:val="0"/>
        <w:adjustRightInd w:val="0"/>
        <w:spacing w:after="0" w:line="288" w:lineRule="auto"/>
        <w:ind w:left="860" w:hanging="860"/>
        <w:jc w:val="both"/>
        <w:textAlignment w:val="center"/>
        <w:rPr>
          <w:rFonts w:ascii="Arial" w:hAnsi="Arial" w:cs="Arial"/>
          <w:b/>
          <w:bCs/>
          <w:i/>
          <w:iCs/>
          <w:color w:val="000000"/>
          <w:spacing w:val="-1"/>
          <w:sz w:val="18"/>
          <w:szCs w:val="18"/>
          <w:lang w:val="en-GB"/>
        </w:rPr>
      </w:pPr>
      <w:r w:rsidRPr="00AD71F4">
        <w:rPr>
          <w:rFonts w:ascii="Arial" w:hAnsi="Arial" w:cs="Arial"/>
          <w:b/>
          <w:bCs/>
          <w:i/>
          <w:iCs/>
          <w:color w:val="000000"/>
          <w:spacing w:val="-1"/>
          <w:sz w:val="18"/>
          <w:szCs w:val="18"/>
          <w:lang w:val="en-GB"/>
        </w:rPr>
        <w:tab/>
      </w:r>
      <w:r w:rsidRPr="00AD71F4">
        <w:rPr>
          <w:rFonts w:ascii="Arial" w:hAnsi="Arial" w:cs="Arial"/>
          <w:b/>
          <w:bCs/>
          <w:i/>
          <w:iCs/>
          <w:color w:val="000000"/>
          <w:spacing w:val="-1"/>
          <w:sz w:val="18"/>
          <w:szCs w:val="18"/>
          <w:lang w:val="en-GB"/>
        </w:rPr>
        <w:tab/>
      </w:r>
      <w:r w:rsidRPr="00AD71F4">
        <w:rPr>
          <w:rFonts w:ascii="Arial" w:hAnsi="Arial" w:cs="Arial"/>
          <w:b/>
          <w:bCs/>
          <w:i/>
          <w:iCs/>
          <w:color w:val="000000"/>
          <w:spacing w:val="-1"/>
          <w:sz w:val="18"/>
          <w:szCs w:val="18"/>
          <w:lang w:val="en-GB"/>
        </w:rPr>
        <w:tab/>
      </w:r>
      <w:r w:rsidRPr="00AD71F4">
        <w:rPr>
          <w:rFonts w:ascii="Arial" w:hAnsi="Arial" w:cs="Arial"/>
          <w:b/>
          <w:bCs/>
          <w:i/>
          <w:iCs/>
          <w:color w:val="000000"/>
          <w:spacing w:val="-1"/>
          <w:sz w:val="18"/>
          <w:szCs w:val="18"/>
          <w:lang w:val="en-GB"/>
        </w:rPr>
        <w:tab/>
        <w:t>SECTION 9B - STANDARD SQUARE STEP CUT WITH CUT CORNERS</w:t>
      </w:r>
    </w:p>
    <w:p w14:paraId="39077EA8" w14:textId="77777777" w:rsidR="00664967" w:rsidRPr="00AD71F4" w:rsidRDefault="00664967" w:rsidP="00664967">
      <w:pPr>
        <w:tabs>
          <w:tab w:val="right" w:pos="560"/>
          <w:tab w:val="left" w:pos="860"/>
          <w:tab w:val="left" w:pos="1300"/>
          <w:tab w:val="left" w:pos="2140"/>
        </w:tabs>
        <w:suppressAutoHyphens/>
        <w:autoSpaceDE w:val="0"/>
        <w:autoSpaceDN w:val="0"/>
        <w:adjustRightInd w:val="0"/>
        <w:spacing w:after="0" w:line="288" w:lineRule="auto"/>
        <w:ind w:left="860" w:hanging="860"/>
        <w:jc w:val="both"/>
        <w:textAlignment w:val="center"/>
        <w:rPr>
          <w:rFonts w:ascii="Arial" w:hAnsi="Arial" w:cs="Arial"/>
          <w:b/>
          <w:bCs/>
          <w:i/>
          <w:iCs/>
          <w:color w:val="000000"/>
          <w:sz w:val="18"/>
          <w:szCs w:val="18"/>
          <w:lang w:val="en-GB"/>
        </w:rPr>
      </w:pPr>
      <w:r w:rsidRPr="00AD71F4">
        <w:rPr>
          <w:rFonts w:ascii="Arial" w:hAnsi="Arial" w:cs="Arial"/>
          <w:b/>
          <w:bCs/>
          <w:i/>
          <w:iCs/>
          <w:color w:val="000000"/>
          <w:sz w:val="18"/>
          <w:szCs w:val="18"/>
          <w:lang w:val="en-GB"/>
        </w:rPr>
        <w:tab/>
      </w:r>
      <w:r w:rsidRPr="00AD71F4">
        <w:rPr>
          <w:rFonts w:ascii="Arial" w:hAnsi="Arial" w:cs="Arial"/>
          <w:b/>
          <w:bCs/>
          <w:i/>
          <w:iCs/>
          <w:color w:val="000000"/>
          <w:sz w:val="18"/>
          <w:szCs w:val="18"/>
          <w:lang w:val="en-GB"/>
        </w:rPr>
        <w:tab/>
      </w:r>
      <w:r w:rsidRPr="00AD71F4">
        <w:rPr>
          <w:rFonts w:ascii="Arial" w:hAnsi="Arial" w:cs="Arial"/>
          <w:b/>
          <w:bCs/>
          <w:color w:val="000000"/>
          <w:sz w:val="18"/>
          <w:szCs w:val="18"/>
          <w:lang w:val="en-GB"/>
        </w:rPr>
        <w:t>GROUP 10 -</w:t>
      </w:r>
      <w:r w:rsidRPr="00AD71F4">
        <w:rPr>
          <w:rFonts w:ascii="Arial" w:hAnsi="Arial" w:cs="Arial"/>
          <w:b/>
          <w:bCs/>
          <w:i/>
          <w:iCs/>
          <w:color w:val="000000"/>
          <w:sz w:val="18"/>
          <w:szCs w:val="18"/>
          <w:lang w:val="en-GB"/>
        </w:rPr>
        <w:tab/>
        <w:t>SECTION 10 - MODIFIED STANDARD CUTS</w:t>
      </w:r>
    </w:p>
    <w:p w14:paraId="6F92C527" w14:textId="77777777" w:rsidR="00664967" w:rsidRPr="00AD71F4" w:rsidRDefault="00664967" w:rsidP="00664967">
      <w:pPr>
        <w:tabs>
          <w:tab w:val="right" w:pos="560"/>
          <w:tab w:val="left" w:pos="860"/>
          <w:tab w:val="left" w:pos="1300"/>
          <w:tab w:val="left" w:pos="2140"/>
        </w:tabs>
        <w:suppressAutoHyphens/>
        <w:autoSpaceDE w:val="0"/>
        <w:autoSpaceDN w:val="0"/>
        <w:adjustRightInd w:val="0"/>
        <w:spacing w:after="0" w:line="288" w:lineRule="auto"/>
        <w:ind w:left="860" w:hanging="860"/>
        <w:jc w:val="both"/>
        <w:textAlignment w:val="center"/>
        <w:rPr>
          <w:rFonts w:ascii="Arial" w:hAnsi="Arial" w:cs="Arial"/>
          <w:b/>
          <w:bCs/>
          <w:color w:val="000000"/>
          <w:sz w:val="18"/>
          <w:szCs w:val="18"/>
          <w:lang w:val="en-GB"/>
        </w:rPr>
      </w:pPr>
      <w:r w:rsidRPr="00AD71F4">
        <w:rPr>
          <w:rFonts w:ascii="Arial" w:hAnsi="Arial" w:cs="Arial"/>
          <w:b/>
          <w:bCs/>
          <w:i/>
          <w:iCs/>
          <w:color w:val="000000"/>
          <w:sz w:val="18"/>
          <w:szCs w:val="18"/>
          <w:lang w:val="en-GB"/>
        </w:rPr>
        <w:tab/>
      </w:r>
      <w:r w:rsidRPr="00AD71F4">
        <w:rPr>
          <w:rFonts w:ascii="Arial" w:hAnsi="Arial" w:cs="Arial"/>
          <w:b/>
          <w:bCs/>
          <w:i/>
          <w:iCs/>
          <w:color w:val="000000"/>
          <w:sz w:val="18"/>
          <w:szCs w:val="18"/>
          <w:lang w:val="en-GB"/>
        </w:rPr>
        <w:tab/>
      </w:r>
      <w:r w:rsidRPr="00AD71F4">
        <w:rPr>
          <w:rFonts w:ascii="Arial" w:hAnsi="Arial" w:cs="Arial"/>
          <w:b/>
          <w:bCs/>
          <w:color w:val="000000"/>
          <w:sz w:val="18"/>
          <w:szCs w:val="18"/>
          <w:lang w:val="en-GB"/>
        </w:rPr>
        <w:t>GROUP 11 -</w:t>
      </w:r>
      <w:r w:rsidRPr="00AD71F4">
        <w:rPr>
          <w:rFonts w:ascii="Arial" w:hAnsi="Arial" w:cs="Arial"/>
          <w:b/>
          <w:bCs/>
          <w:i/>
          <w:iCs/>
          <w:color w:val="000000"/>
          <w:sz w:val="18"/>
          <w:szCs w:val="18"/>
          <w:lang w:val="en-GB"/>
        </w:rPr>
        <w:tab/>
        <w:t>SECTION 11 - FANCY CUTS</w:t>
      </w:r>
    </w:p>
    <w:p w14:paraId="3EF35462" w14:textId="77777777" w:rsidR="00664967" w:rsidRPr="00AD71F4" w:rsidRDefault="00664967" w:rsidP="00664967">
      <w:pPr>
        <w:spacing w:after="0" w:line="240" w:lineRule="auto"/>
        <w:rPr>
          <w:rFonts w:ascii="Calibri" w:hAnsi="Calibri" w:cs="Calibri"/>
        </w:rPr>
      </w:pPr>
    </w:p>
    <w:p w14:paraId="17F9166F" w14:textId="77777777" w:rsidR="00664967" w:rsidRPr="00AD71F4" w:rsidRDefault="00664967" w:rsidP="00664967">
      <w:pPr>
        <w:spacing w:after="0" w:line="240" w:lineRule="auto"/>
        <w:rPr>
          <w:rFonts w:ascii="Calibri" w:hAnsi="Calibri" w:cs="Calibri"/>
          <w:b/>
        </w:rPr>
      </w:pPr>
      <w:r w:rsidRPr="00AD71F4">
        <w:rPr>
          <w:rFonts w:ascii="Calibri" w:hAnsi="Calibri" w:cs="Calibri"/>
          <w:b/>
          <w:highlight w:val="yellow"/>
        </w:rPr>
        <w:t>“Unless otherwise specified in the design the facets will always be flat. Concaved facets are not permitted on Standard Cuts”</w:t>
      </w:r>
    </w:p>
    <w:p w14:paraId="49DE6A34" w14:textId="77777777" w:rsidR="00664967" w:rsidRPr="00AD71F4" w:rsidRDefault="00664967" w:rsidP="00664967">
      <w:pPr>
        <w:spacing w:after="0" w:line="240" w:lineRule="auto"/>
        <w:rPr>
          <w:rFonts w:ascii="Calibri" w:hAnsi="Calibri" w:cs="Calibri"/>
        </w:rPr>
      </w:pPr>
    </w:p>
    <w:p w14:paraId="749D2A79" w14:textId="77777777" w:rsidR="00664967" w:rsidRDefault="00664967" w:rsidP="00664967">
      <w:pPr>
        <w:spacing w:after="0" w:line="240" w:lineRule="auto"/>
        <w:rPr>
          <w:rFonts w:ascii="Calibri" w:hAnsi="Calibri" w:cs="Calibri"/>
          <w:b/>
        </w:rPr>
      </w:pPr>
      <w:r w:rsidRPr="00AD71F4">
        <w:rPr>
          <w:rFonts w:ascii="Calibri" w:hAnsi="Calibri" w:cs="Calibri"/>
        </w:rPr>
        <w:t xml:space="preserve">Then follow with </w:t>
      </w:r>
      <w:r w:rsidRPr="00AD71F4">
        <w:rPr>
          <w:rFonts w:ascii="Calibri" w:hAnsi="Calibri" w:cs="Calibri"/>
          <w:b/>
        </w:rPr>
        <w:t>D11.1</w:t>
      </w:r>
      <w:r w:rsidRPr="00AD71F4">
        <w:rPr>
          <w:rFonts w:ascii="Calibri" w:hAnsi="Calibri" w:cs="Calibri"/>
          <w:b/>
        </w:rPr>
        <w:tab/>
      </w:r>
      <w:r w:rsidRPr="00AD71F4">
        <w:rPr>
          <w:rFonts w:ascii="Calibri" w:hAnsi="Calibri" w:cs="Calibri"/>
          <w:b/>
        </w:rPr>
        <w:tab/>
        <w:t>DESCRIPTION OF FACETING TERMS (in alphabetical order)</w:t>
      </w:r>
    </w:p>
    <w:p w14:paraId="4C735F24" w14:textId="77777777" w:rsidR="00664967" w:rsidRDefault="00664967" w:rsidP="00664967">
      <w:pPr>
        <w:spacing w:after="0" w:line="240" w:lineRule="auto"/>
        <w:rPr>
          <w:rFonts w:ascii="Calibri" w:hAnsi="Calibri" w:cs="Calibri"/>
          <w:b/>
        </w:rPr>
      </w:pPr>
    </w:p>
    <w:p w14:paraId="644F776B" w14:textId="3466781A" w:rsidR="00664967" w:rsidRDefault="00664967" w:rsidP="00664967">
      <w:pPr>
        <w:pStyle w:val="NoParagraphStyle"/>
        <w:tabs>
          <w:tab w:val="right" w:pos="560"/>
          <w:tab w:val="left" w:pos="860"/>
          <w:tab w:val="left" w:pos="1300"/>
          <w:tab w:val="left" w:pos="2260"/>
        </w:tabs>
        <w:suppressAutoHyphens/>
        <w:ind w:left="860" w:hanging="860"/>
        <w:jc w:val="both"/>
        <w:rPr>
          <w:rFonts w:ascii="Arial" w:hAnsi="Arial" w:cs="Arial"/>
          <w:sz w:val="18"/>
          <w:szCs w:val="18"/>
          <w:lang w:val="en-GB"/>
        </w:rPr>
      </w:pPr>
      <w:r>
        <w:rPr>
          <w:rFonts w:ascii="Arial" w:hAnsi="Arial" w:cs="Arial"/>
          <w:sz w:val="18"/>
          <w:szCs w:val="18"/>
          <w:lang w:val="en-GB"/>
        </w:rPr>
        <w:tab/>
      </w:r>
      <w:r>
        <w:rPr>
          <w:rFonts w:ascii="Arial" w:hAnsi="Arial" w:cs="Arial"/>
          <w:sz w:val="18"/>
          <w:szCs w:val="18"/>
          <w:lang w:val="en-GB"/>
        </w:rPr>
        <w:tab/>
        <w:t xml:space="preserve">etc </w:t>
      </w:r>
      <w:proofErr w:type="spellStart"/>
      <w:r>
        <w:rPr>
          <w:rFonts w:ascii="Arial" w:hAnsi="Arial" w:cs="Arial"/>
          <w:sz w:val="18"/>
          <w:szCs w:val="18"/>
          <w:lang w:val="en-GB"/>
        </w:rPr>
        <w:t>etc</w:t>
      </w:r>
      <w:proofErr w:type="spellEnd"/>
      <w:r>
        <w:rPr>
          <w:rFonts w:ascii="Arial" w:hAnsi="Arial" w:cs="Arial"/>
          <w:sz w:val="18"/>
          <w:szCs w:val="18"/>
          <w:lang w:val="en-GB"/>
        </w:rPr>
        <w:t xml:space="preserve"> </w:t>
      </w:r>
    </w:p>
    <w:p w14:paraId="5A1A5962" w14:textId="77777777" w:rsidR="00DF43B8" w:rsidRDefault="00DF43B8" w:rsidP="00664967">
      <w:pPr>
        <w:pStyle w:val="NoParagraphStyle"/>
        <w:tabs>
          <w:tab w:val="right" w:pos="560"/>
          <w:tab w:val="left" w:pos="860"/>
          <w:tab w:val="left" w:pos="1300"/>
          <w:tab w:val="left" w:pos="2260"/>
        </w:tabs>
        <w:suppressAutoHyphens/>
        <w:ind w:left="860" w:hanging="860"/>
        <w:jc w:val="both"/>
        <w:rPr>
          <w:rFonts w:ascii="Arial" w:hAnsi="Arial" w:cs="Arial"/>
          <w:sz w:val="18"/>
          <w:szCs w:val="18"/>
          <w:lang w:val="en-GB"/>
        </w:rPr>
      </w:pPr>
    </w:p>
    <w:p w14:paraId="0BCF2D87" w14:textId="77777777" w:rsidR="00664967" w:rsidRPr="00AD71F4" w:rsidRDefault="00664967" w:rsidP="00664967">
      <w:pPr>
        <w:spacing w:after="0" w:line="240" w:lineRule="auto"/>
        <w:rPr>
          <w:rFonts w:ascii="Calibri" w:hAnsi="Calibri" w:cs="Calibri"/>
          <w:b/>
        </w:rPr>
      </w:pPr>
      <w:r w:rsidRPr="00D717F9">
        <w:rPr>
          <w:rFonts w:ascii="Calibri" w:hAnsi="Calibri" w:cs="Calibri"/>
          <w:b/>
        </w:rPr>
        <w:t xml:space="preserve">Also on page 44 </w:t>
      </w:r>
      <w:r>
        <w:rPr>
          <w:rFonts w:ascii="Calibri" w:hAnsi="Calibri" w:cs="Calibri"/>
          <w:b/>
        </w:rPr>
        <w:t xml:space="preserve">and page 47 </w:t>
      </w:r>
      <w:r w:rsidRPr="00D717F9">
        <w:rPr>
          <w:rFonts w:ascii="Calibri" w:hAnsi="Calibri" w:cs="Calibri"/>
          <w:b/>
        </w:rPr>
        <w:t xml:space="preserve">the word </w:t>
      </w:r>
      <w:r>
        <w:rPr>
          <w:rFonts w:ascii="Calibri" w:hAnsi="Calibri" w:cs="Calibri"/>
          <w:b/>
        </w:rPr>
        <w:t>“</w:t>
      </w:r>
      <w:r w:rsidRPr="00D717F9">
        <w:rPr>
          <w:rFonts w:ascii="Calibri" w:hAnsi="Calibri" w:cs="Calibri"/>
          <w:b/>
        </w:rPr>
        <w:t>usually</w:t>
      </w:r>
      <w:r>
        <w:rPr>
          <w:rFonts w:ascii="Calibri" w:hAnsi="Calibri" w:cs="Calibri"/>
          <w:b/>
        </w:rPr>
        <w:t>”</w:t>
      </w:r>
      <w:r w:rsidRPr="00D717F9">
        <w:rPr>
          <w:rFonts w:ascii="Calibri" w:hAnsi="Calibri" w:cs="Calibri"/>
          <w:b/>
        </w:rPr>
        <w:t xml:space="preserve"> is to be DELETED</w:t>
      </w:r>
    </w:p>
    <w:p w14:paraId="26125D53" w14:textId="77777777" w:rsidR="00664967" w:rsidRDefault="00664967" w:rsidP="00664967">
      <w:pPr>
        <w:spacing w:after="0" w:line="240" w:lineRule="auto"/>
        <w:rPr>
          <w:rFonts w:ascii="Calibri" w:hAnsi="Calibri" w:cs="Calibri"/>
        </w:rPr>
      </w:pPr>
    </w:p>
    <w:p w14:paraId="2993055B" w14:textId="77777777" w:rsidR="00664967" w:rsidRPr="00AD71F4" w:rsidRDefault="00664967" w:rsidP="00664967">
      <w:pPr>
        <w:spacing w:after="0" w:line="240" w:lineRule="auto"/>
        <w:rPr>
          <w:rFonts w:ascii="Calibri" w:hAnsi="Calibri" w:cs="Calibri"/>
          <w:b/>
        </w:rPr>
      </w:pPr>
      <w:r w:rsidRPr="00AD71F4">
        <w:rPr>
          <w:rFonts w:ascii="Calibri" w:hAnsi="Calibri" w:cs="Calibri"/>
          <w:b/>
        </w:rPr>
        <w:t>Page 44</w:t>
      </w:r>
    </w:p>
    <w:p w14:paraId="0841437C" w14:textId="77777777" w:rsidR="00664967" w:rsidRPr="00AD71F4" w:rsidRDefault="00664967" w:rsidP="00664967">
      <w:pPr>
        <w:spacing w:after="0" w:line="240" w:lineRule="auto"/>
        <w:rPr>
          <w:rFonts w:ascii="Calibri" w:hAnsi="Calibri" w:cs="Calibri"/>
        </w:rPr>
      </w:pPr>
    </w:p>
    <w:p w14:paraId="4AC6B434" w14:textId="72C045A8" w:rsidR="00664967" w:rsidRPr="00AD71F4" w:rsidRDefault="00664967" w:rsidP="00664967">
      <w:pPr>
        <w:tabs>
          <w:tab w:val="right" w:pos="560"/>
          <w:tab w:val="left" w:pos="860"/>
          <w:tab w:val="left" w:pos="1300"/>
          <w:tab w:val="left" w:pos="2260"/>
        </w:tabs>
        <w:suppressAutoHyphens/>
        <w:autoSpaceDE w:val="0"/>
        <w:autoSpaceDN w:val="0"/>
        <w:adjustRightInd w:val="0"/>
        <w:spacing w:after="0" w:line="288" w:lineRule="auto"/>
        <w:ind w:left="860" w:hanging="860"/>
        <w:jc w:val="both"/>
        <w:textAlignment w:val="center"/>
        <w:rPr>
          <w:rFonts w:ascii="Arial" w:hAnsi="Arial" w:cs="Arial"/>
          <w:color w:val="000000"/>
          <w:sz w:val="18"/>
          <w:szCs w:val="18"/>
          <w:lang w:val="en-GB"/>
        </w:rPr>
      </w:pPr>
      <w:r w:rsidRPr="00AD71F4">
        <w:rPr>
          <w:rFonts w:ascii="Arial" w:hAnsi="Arial" w:cs="Arial"/>
          <w:color w:val="000000"/>
          <w:sz w:val="18"/>
          <w:szCs w:val="18"/>
          <w:lang w:val="en-GB"/>
        </w:rPr>
        <w:t>D11.4.4</w:t>
      </w:r>
      <w:r w:rsidRPr="00AD71F4">
        <w:rPr>
          <w:rFonts w:ascii="Arial" w:hAnsi="Arial" w:cs="Arial"/>
          <w:color w:val="000000"/>
          <w:sz w:val="18"/>
          <w:szCs w:val="18"/>
          <w:lang w:val="en-GB"/>
        </w:rPr>
        <w:tab/>
      </w:r>
      <w:r w:rsidRPr="00AD71F4">
        <w:rPr>
          <w:rFonts w:ascii="Arial" w:hAnsi="Arial" w:cs="Arial"/>
          <w:b/>
          <w:bCs/>
          <w:i/>
          <w:iCs/>
          <w:color w:val="000000"/>
          <w:sz w:val="18"/>
          <w:szCs w:val="18"/>
          <w:lang w:val="en-GB"/>
        </w:rPr>
        <w:t>DEFINITIONS OF STONES IN THESE SECTIONS:</w:t>
      </w:r>
      <w:r w:rsidRPr="00AD71F4">
        <w:rPr>
          <w:rFonts w:ascii="Arial" w:hAnsi="Arial" w:cs="Arial"/>
          <w:color w:val="000000"/>
          <w:sz w:val="18"/>
          <w:szCs w:val="18"/>
          <w:lang w:val="en-GB"/>
        </w:rPr>
        <w:t xml:space="preserve">  A stone cut from a single piece of Natural or Man-made transparent Lapidary material as defined in D2 on page 19 and D11.1r on page 42, not laminated in any form, on which a number of </w:t>
      </w:r>
      <w:r w:rsidRPr="009C2FB2">
        <w:rPr>
          <w:rFonts w:ascii="Arial" w:hAnsi="Arial" w:cs="Arial"/>
          <w:strike/>
          <w:color w:val="000000"/>
          <w:sz w:val="18"/>
          <w:szCs w:val="18"/>
          <w:highlight w:val="yellow"/>
          <w:lang w:val="en-GB"/>
        </w:rPr>
        <w:t>usually</w:t>
      </w:r>
      <w:r w:rsidRPr="00AD71F4">
        <w:rPr>
          <w:rFonts w:ascii="Arial" w:hAnsi="Arial" w:cs="Arial"/>
          <w:color w:val="000000"/>
          <w:sz w:val="18"/>
          <w:szCs w:val="18"/>
          <w:lang w:val="en-GB"/>
        </w:rPr>
        <w:t xml:space="preserve"> small flat surfaces have been cut and polished.</w:t>
      </w:r>
    </w:p>
    <w:p w14:paraId="3671E4E9" w14:textId="77777777" w:rsidR="00664967" w:rsidRPr="00AD71F4" w:rsidRDefault="00664967" w:rsidP="00664967">
      <w:pPr>
        <w:spacing w:after="0" w:line="240" w:lineRule="auto"/>
        <w:rPr>
          <w:rFonts w:ascii="Calibri" w:hAnsi="Calibri" w:cs="Calibri"/>
        </w:rPr>
      </w:pPr>
    </w:p>
    <w:p w14:paraId="4A67812E" w14:textId="77777777" w:rsidR="00664967" w:rsidRPr="00AD71F4" w:rsidRDefault="00664967" w:rsidP="00664967">
      <w:pPr>
        <w:spacing w:after="0" w:line="240" w:lineRule="auto"/>
        <w:rPr>
          <w:rFonts w:ascii="Calibri" w:hAnsi="Calibri" w:cs="Calibri"/>
          <w:b/>
        </w:rPr>
      </w:pPr>
      <w:r w:rsidRPr="00AD71F4">
        <w:rPr>
          <w:rFonts w:ascii="Calibri" w:hAnsi="Calibri" w:cs="Calibri"/>
          <w:b/>
        </w:rPr>
        <w:t>Page 47</w:t>
      </w:r>
    </w:p>
    <w:p w14:paraId="7FD3A6EF" w14:textId="77777777" w:rsidR="00664967" w:rsidRPr="00AD71F4" w:rsidRDefault="00664967" w:rsidP="00664967">
      <w:pPr>
        <w:spacing w:after="0" w:line="240" w:lineRule="auto"/>
        <w:rPr>
          <w:rFonts w:ascii="Calibri" w:hAnsi="Calibri" w:cs="Calibri"/>
        </w:rPr>
      </w:pPr>
    </w:p>
    <w:p w14:paraId="75B82E3C" w14:textId="553D4486" w:rsidR="00664967" w:rsidRDefault="00664967" w:rsidP="00664967">
      <w:pPr>
        <w:tabs>
          <w:tab w:val="right" w:pos="560"/>
          <w:tab w:val="left" w:pos="860"/>
          <w:tab w:val="left" w:pos="1300"/>
          <w:tab w:val="left" w:pos="2260"/>
        </w:tabs>
        <w:suppressAutoHyphens/>
        <w:autoSpaceDE w:val="0"/>
        <w:autoSpaceDN w:val="0"/>
        <w:adjustRightInd w:val="0"/>
        <w:spacing w:after="0" w:line="288" w:lineRule="auto"/>
        <w:ind w:left="860" w:hanging="860"/>
        <w:jc w:val="both"/>
        <w:textAlignment w:val="center"/>
        <w:rPr>
          <w:rFonts w:ascii="Arial" w:hAnsi="Arial" w:cs="Arial"/>
          <w:color w:val="000000"/>
          <w:sz w:val="18"/>
          <w:szCs w:val="18"/>
          <w:lang w:val="en-GB"/>
        </w:rPr>
      </w:pPr>
      <w:r w:rsidRPr="00AD71F4">
        <w:rPr>
          <w:rFonts w:ascii="Arial" w:hAnsi="Arial" w:cs="Arial"/>
          <w:color w:val="000000"/>
          <w:w w:val="99"/>
          <w:sz w:val="18"/>
          <w:szCs w:val="18"/>
          <w:lang w:val="en-GB"/>
        </w:rPr>
        <w:t>D11.5.4</w:t>
      </w:r>
      <w:r w:rsidRPr="00AD71F4">
        <w:rPr>
          <w:rFonts w:ascii="Arial" w:hAnsi="Arial" w:cs="Arial"/>
          <w:color w:val="000000"/>
          <w:w w:val="99"/>
          <w:sz w:val="18"/>
          <w:szCs w:val="18"/>
          <w:lang w:val="en-GB"/>
        </w:rPr>
        <w:tab/>
      </w:r>
      <w:r w:rsidRPr="00AD71F4">
        <w:rPr>
          <w:rFonts w:ascii="Arial" w:hAnsi="Arial" w:cs="Arial"/>
          <w:b/>
          <w:bCs/>
          <w:i/>
          <w:iCs/>
          <w:color w:val="000000"/>
          <w:w w:val="99"/>
          <w:sz w:val="18"/>
          <w:szCs w:val="18"/>
          <w:lang w:val="en-GB"/>
        </w:rPr>
        <w:t>DEFINITIONS OF STONES IN THESE SECTIONS:</w:t>
      </w:r>
      <w:r w:rsidRPr="00AD71F4">
        <w:rPr>
          <w:rFonts w:ascii="Arial" w:hAnsi="Arial" w:cs="Arial"/>
          <w:color w:val="000000"/>
          <w:w w:val="99"/>
          <w:sz w:val="18"/>
          <w:szCs w:val="18"/>
          <w:lang w:val="en-GB"/>
        </w:rPr>
        <w:t xml:space="preserve">  </w:t>
      </w:r>
      <w:r w:rsidRPr="00AD71F4">
        <w:rPr>
          <w:rFonts w:ascii="Arial" w:hAnsi="Arial" w:cs="Arial"/>
          <w:color w:val="000000"/>
          <w:sz w:val="18"/>
          <w:szCs w:val="18"/>
          <w:lang w:val="en-GB"/>
        </w:rPr>
        <w:t xml:space="preserve">A stone cut from a single piece of Natural or Man-made transparent Lapidary material as defined in D2 on page 19 and D11.1r on page 42, not laminated in any form, on which a number of </w:t>
      </w:r>
      <w:r w:rsidRPr="009C2FB2">
        <w:rPr>
          <w:rFonts w:ascii="Arial" w:hAnsi="Arial" w:cs="Arial"/>
          <w:strike/>
          <w:color w:val="000000"/>
          <w:sz w:val="18"/>
          <w:szCs w:val="18"/>
          <w:highlight w:val="yellow"/>
          <w:lang w:val="en-GB"/>
        </w:rPr>
        <w:t>usually</w:t>
      </w:r>
      <w:r w:rsidRPr="00AD71F4">
        <w:rPr>
          <w:rFonts w:ascii="Arial" w:hAnsi="Arial" w:cs="Arial"/>
          <w:color w:val="000000"/>
          <w:sz w:val="18"/>
          <w:szCs w:val="18"/>
          <w:lang w:val="en-GB"/>
        </w:rPr>
        <w:t xml:space="preserve"> small flat surfaces have been cut and polished.</w:t>
      </w:r>
    </w:p>
    <w:p w14:paraId="35D2A71D" w14:textId="77777777" w:rsidR="00664967" w:rsidRDefault="00664967" w:rsidP="00664967">
      <w:pPr>
        <w:tabs>
          <w:tab w:val="right" w:pos="560"/>
          <w:tab w:val="left" w:pos="860"/>
          <w:tab w:val="left" w:pos="1300"/>
          <w:tab w:val="left" w:pos="2260"/>
        </w:tabs>
        <w:suppressAutoHyphens/>
        <w:autoSpaceDE w:val="0"/>
        <w:autoSpaceDN w:val="0"/>
        <w:adjustRightInd w:val="0"/>
        <w:spacing w:after="0" w:line="288" w:lineRule="auto"/>
        <w:ind w:left="860" w:hanging="860"/>
        <w:jc w:val="both"/>
        <w:textAlignment w:val="center"/>
        <w:rPr>
          <w:rFonts w:ascii="Times-Roman Regular" w:hAnsi="Times-Roman Regular" w:cs="Times-Roman Regular"/>
          <w:color w:val="000000"/>
          <w:sz w:val="24"/>
          <w:szCs w:val="24"/>
          <w:lang w:val="en-US"/>
        </w:rPr>
      </w:pPr>
    </w:p>
    <w:p w14:paraId="42D24F5B" w14:textId="77777777" w:rsidR="00DF43B8" w:rsidRPr="00DF43B8" w:rsidRDefault="00DF43B8" w:rsidP="00DF43B8">
      <w:pPr>
        <w:tabs>
          <w:tab w:val="right" w:pos="560"/>
          <w:tab w:val="left" w:pos="860"/>
          <w:tab w:val="left" w:pos="1300"/>
          <w:tab w:val="left" w:pos="2260"/>
        </w:tabs>
        <w:suppressAutoHyphens/>
        <w:autoSpaceDE w:val="0"/>
        <w:autoSpaceDN w:val="0"/>
        <w:adjustRightInd w:val="0"/>
        <w:spacing w:after="0" w:line="288" w:lineRule="auto"/>
        <w:ind w:left="860" w:hanging="860"/>
        <w:jc w:val="both"/>
        <w:textAlignment w:val="center"/>
        <w:rPr>
          <w:rFonts w:cstheme="minorHAnsi"/>
          <w:b/>
          <w:i/>
          <w:color w:val="000000"/>
          <w:lang w:val="en-US"/>
        </w:rPr>
      </w:pPr>
      <w:r w:rsidRPr="00DF43B8">
        <w:rPr>
          <w:rFonts w:cstheme="minorHAnsi"/>
          <w:b/>
          <w:i/>
          <w:color w:val="000000"/>
          <w:lang w:val="en-US"/>
        </w:rPr>
        <w:t>Second:</w:t>
      </w:r>
    </w:p>
    <w:p w14:paraId="193B3046" w14:textId="77777777" w:rsidR="00DF43B8" w:rsidRPr="00DC3686" w:rsidRDefault="00DF43B8" w:rsidP="00DF43B8">
      <w:pPr>
        <w:tabs>
          <w:tab w:val="right" w:pos="560"/>
          <w:tab w:val="left" w:pos="860"/>
          <w:tab w:val="left" w:pos="1300"/>
          <w:tab w:val="left" w:pos="2260"/>
        </w:tabs>
        <w:suppressAutoHyphens/>
        <w:autoSpaceDE w:val="0"/>
        <w:autoSpaceDN w:val="0"/>
        <w:adjustRightInd w:val="0"/>
        <w:spacing w:after="0" w:line="288" w:lineRule="auto"/>
        <w:ind w:left="860" w:hanging="860"/>
        <w:jc w:val="both"/>
        <w:textAlignment w:val="center"/>
        <w:rPr>
          <w:rFonts w:cstheme="minorHAnsi"/>
          <w:b/>
          <w:i/>
          <w:color w:val="000000"/>
          <w:lang w:val="en-US"/>
        </w:rPr>
      </w:pPr>
    </w:p>
    <w:p w14:paraId="0EB7BB95" w14:textId="77777777" w:rsidR="00DF43B8" w:rsidRPr="00DF43B8" w:rsidRDefault="00DF43B8" w:rsidP="00DF43B8">
      <w:pPr>
        <w:rPr>
          <w:rFonts w:cstheme="minorHAnsi"/>
          <w:b/>
        </w:rPr>
      </w:pPr>
      <w:r w:rsidRPr="00DF43B8">
        <w:rPr>
          <w:rFonts w:cstheme="minorHAnsi"/>
          <w:b/>
        </w:rPr>
        <w:t>This change is for the use of beads in all the Jewellery Sections.</w:t>
      </w:r>
    </w:p>
    <w:p w14:paraId="39A407EA" w14:textId="77777777" w:rsidR="00DF43B8" w:rsidRPr="00DF43B8" w:rsidRDefault="00DF43B8" w:rsidP="00DF43B8">
      <w:pPr>
        <w:rPr>
          <w:rFonts w:cstheme="minorHAnsi"/>
        </w:rPr>
      </w:pPr>
      <w:r w:rsidRPr="00DF43B8">
        <w:rPr>
          <w:rFonts w:cstheme="minorHAnsi"/>
        </w:rPr>
        <w:t>Where beads have been used the beads are purely to compliment the main item(s) and do not dominate.  The highlighted statement has been added to the wording.</w:t>
      </w:r>
    </w:p>
    <w:p w14:paraId="64D06C1B" w14:textId="77777777" w:rsidR="00DF43B8" w:rsidRPr="00DF43B8" w:rsidRDefault="00DF43B8" w:rsidP="00DF43B8">
      <w:pPr>
        <w:rPr>
          <w:rFonts w:cstheme="minorHAnsi"/>
        </w:rPr>
      </w:pPr>
      <w:r w:rsidRPr="00DF43B8">
        <w:rPr>
          <w:rFonts w:cstheme="minorHAnsi"/>
        </w:rPr>
        <w:t>On pages 66, 67, 68, 69, 70 &amp; 71</w:t>
      </w:r>
    </w:p>
    <w:p w14:paraId="2AD02851" w14:textId="77777777" w:rsidR="00DF43B8" w:rsidRPr="00DF43B8" w:rsidRDefault="00DF43B8" w:rsidP="00DF43B8">
      <w:pPr>
        <w:tabs>
          <w:tab w:val="left" w:pos="860"/>
          <w:tab w:val="left" w:pos="1300"/>
          <w:tab w:val="left" w:pos="2280"/>
        </w:tabs>
        <w:suppressAutoHyphens/>
        <w:autoSpaceDE w:val="0"/>
        <w:autoSpaceDN w:val="0"/>
        <w:adjustRightInd w:val="0"/>
        <w:spacing w:after="0" w:line="288" w:lineRule="auto"/>
        <w:ind w:left="1300" w:hanging="1300"/>
        <w:jc w:val="both"/>
        <w:textAlignment w:val="center"/>
        <w:rPr>
          <w:rFonts w:cstheme="minorHAnsi"/>
          <w:b/>
          <w:bCs/>
          <w:color w:val="000000"/>
          <w:w w:val="99"/>
          <w:lang w:val="en-GB"/>
        </w:rPr>
      </w:pPr>
      <w:r w:rsidRPr="00DF43B8">
        <w:rPr>
          <w:rFonts w:cstheme="minorHAnsi"/>
          <w:b/>
          <w:bCs/>
          <w:color w:val="000000"/>
          <w:w w:val="99"/>
          <w:lang w:val="en-GB"/>
        </w:rPr>
        <w:t>vii</w:t>
      </w:r>
      <w:r w:rsidRPr="00DF43B8">
        <w:rPr>
          <w:rFonts w:cstheme="minorHAnsi"/>
          <w:b/>
          <w:bCs/>
          <w:color w:val="000000"/>
          <w:w w:val="99"/>
          <w:lang w:val="en-GB"/>
        </w:rPr>
        <w:tab/>
        <w:t xml:space="preserve">Beads must be in Natural Lapidary Material or Natural Organic Material as defined in D2.1 and D2.4 on page 19 </w:t>
      </w:r>
      <w:r w:rsidRPr="00DF43B8">
        <w:rPr>
          <w:rFonts w:cstheme="minorHAnsi"/>
          <w:b/>
          <w:bCs/>
          <w:color w:val="000000"/>
          <w:w w:val="99"/>
          <w:highlight w:val="yellow"/>
          <w:lang w:val="en-GB"/>
        </w:rPr>
        <w:t>– the beads are purely to compliment the main item(s) and must not dominate.</w:t>
      </w:r>
    </w:p>
    <w:p w14:paraId="0EA78378" w14:textId="77777777" w:rsidR="00DF43B8" w:rsidRPr="00DF43B8" w:rsidRDefault="00DF43B8" w:rsidP="00DF43B8">
      <w:pPr>
        <w:rPr>
          <w:i/>
        </w:rPr>
      </w:pPr>
    </w:p>
    <w:p w14:paraId="4B6B567A" w14:textId="77777777" w:rsidR="00DF43B8" w:rsidRPr="00DF43B8" w:rsidRDefault="00DF43B8" w:rsidP="00DF43B8">
      <w:pPr>
        <w:rPr>
          <w:b/>
          <w:i/>
        </w:rPr>
      </w:pPr>
      <w:r w:rsidRPr="00DF43B8">
        <w:rPr>
          <w:b/>
          <w:i/>
        </w:rPr>
        <w:t>Third:</w:t>
      </w:r>
    </w:p>
    <w:p w14:paraId="6FE175E3" w14:textId="77777777" w:rsidR="00DF43B8" w:rsidRPr="00DF43B8" w:rsidRDefault="00DF43B8" w:rsidP="00DF43B8">
      <w:pPr>
        <w:rPr>
          <w:rFonts w:cstheme="minorHAnsi"/>
          <w:b/>
        </w:rPr>
      </w:pPr>
      <w:r w:rsidRPr="00DF43B8">
        <w:rPr>
          <w:rFonts w:cstheme="minorHAnsi"/>
          <w:b/>
        </w:rPr>
        <w:t>This change is for the use of Natural Lapidary Beads to be used in Enamelling Jewellery without mount.  The highlighted words have been added.</w:t>
      </w:r>
    </w:p>
    <w:p w14:paraId="37747110" w14:textId="77777777" w:rsidR="00DF43B8" w:rsidRPr="00DF43B8" w:rsidRDefault="00DF43B8" w:rsidP="00DF43B8">
      <w:pPr>
        <w:rPr>
          <w:rFonts w:cstheme="minorHAnsi"/>
        </w:rPr>
      </w:pPr>
      <w:r w:rsidRPr="00DF43B8">
        <w:rPr>
          <w:rFonts w:cstheme="minorHAnsi"/>
        </w:rPr>
        <w:t>Page 81</w:t>
      </w:r>
    </w:p>
    <w:p w14:paraId="0922465C" w14:textId="77777777" w:rsidR="00DF43B8" w:rsidRPr="00DF43B8" w:rsidRDefault="00DF43B8" w:rsidP="00DF43B8">
      <w:pPr>
        <w:tabs>
          <w:tab w:val="right" w:pos="580"/>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color w:val="000000"/>
          <w:spacing w:val="2"/>
          <w:w w:val="99"/>
          <w:lang w:val="en-GB"/>
        </w:rPr>
      </w:pPr>
      <w:r w:rsidRPr="00DF43B8">
        <w:rPr>
          <w:rFonts w:cstheme="minorHAnsi"/>
          <w:color w:val="000000"/>
          <w:w w:val="99"/>
          <w:lang w:val="en-GB"/>
        </w:rPr>
        <w:t>E13.5</w:t>
      </w:r>
      <w:r w:rsidRPr="00DF43B8">
        <w:rPr>
          <w:rFonts w:cstheme="minorHAnsi"/>
          <w:color w:val="000000"/>
          <w:w w:val="99"/>
          <w:lang w:val="en-GB"/>
        </w:rPr>
        <w:tab/>
      </w:r>
      <w:r w:rsidRPr="00DF43B8">
        <w:rPr>
          <w:rFonts w:cstheme="minorHAnsi"/>
          <w:color w:val="000000"/>
          <w:w w:val="99"/>
          <w:lang w:val="en-GB"/>
        </w:rPr>
        <w:tab/>
      </w:r>
      <w:r w:rsidRPr="00DF43B8">
        <w:rPr>
          <w:rFonts w:cstheme="minorHAnsi"/>
          <w:b/>
          <w:bCs/>
          <w:i/>
          <w:iCs/>
          <w:color w:val="000000"/>
          <w:w w:val="99"/>
          <w:lang w:val="en-GB"/>
        </w:rPr>
        <w:t>SECTION 26B -</w:t>
      </w:r>
      <w:r w:rsidRPr="00DF43B8">
        <w:rPr>
          <w:rFonts w:cstheme="minorHAnsi"/>
          <w:i/>
          <w:iCs/>
          <w:color w:val="000000"/>
          <w:w w:val="99"/>
          <w:lang w:val="en-GB"/>
        </w:rPr>
        <w:t xml:space="preserve"> ENAMELLED JEWELLERY WITHOUT MOUNT: </w:t>
      </w:r>
      <w:r w:rsidRPr="00DF43B8">
        <w:rPr>
          <w:rFonts w:cstheme="minorHAnsi"/>
          <w:color w:val="000000"/>
          <w:spacing w:val="2"/>
          <w:w w:val="99"/>
          <w:lang w:val="en-GB"/>
        </w:rPr>
        <w:t xml:space="preserve"> Enamelled Jewellery in which the backing material may be bought or formed by the entrant.  Commercial spacer beads and caps along with </w:t>
      </w:r>
      <w:r w:rsidRPr="00DF43B8">
        <w:rPr>
          <w:rFonts w:cstheme="minorHAnsi"/>
          <w:color w:val="000000"/>
          <w:spacing w:val="2"/>
          <w:w w:val="99"/>
          <w:highlight w:val="yellow"/>
          <w:lang w:val="en-GB"/>
        </w:rPr>
        <w:t>Natural Lapidary Beads</w:t>
      </w:r>
      <w:r w:rsidRPr="00DF43B8">
        <w:rPr>
          <w:rFonts w:cstheme="minorHAnsi"/>
          <w:color w:val="000000"/>
          <w:spacing w:val="2"/>
          <w:w w:val="99"/>
          <w:lang w:val="en-GB"/>
        </w:rPr>
        <w:t xml:space="preserve"> are permitted in enamelled necklaces and bracelets, </w:t>
      </w:r>
      <w:r w:rsidRPr="00DF43B8">
        <w:rPr>
          <w:rFonts w:cstheme="minorHAnsi"/>
          <w:i/>
          <w:iCs/>
          <w:color w:val="000000"/>
          <w:spacing w:val="2"/>
          <w:w w:val="99"/>
          <w:lang w:val="en-GB"/>
        </w:rPr>
        <w:t>provided they</w:t>
      </w:r>
      <w:r w:rsidRPr="00DF43B8">
        <w:rPr>
          <w:rFonts w:cstheme="minorHAnsi"/>
          <w:i/>
          <w:iCs/>
          <w:color w:val="000000"/>
          <w:spacing w:val="2"/>
          <w:w w:val="99"/>
          <w:highlight w:val="yellow"/>
          <w:lang w:val="en-GB"/>
        </w:rPr>
        <w:t xml:space="preserve"> are purely to compliment the main item(s) and </w:t>
      </w:r>
      <w:r w:rsidRPr="00DF43B8">
        <w:rPr>
          <w:rFonts w:cstheme="minorHAnsi"/>
          <w:i/>
          <w:iCs/>
          <w:color w:val="000000"/>
          <w:spacing w:val="2"/>
          <w:w w:val="99"/>
          <w:lang w:val="en-GB"/>
        </w:rPr>
        <w:t>do not dominate,</w:t>
      </w:r>
      <w:r w:rsidRPr="00DF43B8">
        <w:rPr>
          <w:rFonts w:cstheme="minorHAnsi"/>
          <w:color w:val="000000"/>
          <w:spacing w:val="2"/>
          <w:w w:val="99"/>
          <w:lang w:val="en-GB"/>
        </w:rPr>
        <w:t xml:space="preserve"> </w:t>
      </w:r>
      <w:r w:rsidRPr="00DF43B8">
        <w:rPr>
          <w:rFonts w:cstheme="minorHAnsi"/>
          <w:b/>
          <w:bCs/>
          <w:color w:val="000000"/>
          <w:spacing w:val="2"/>
          <w:w w:val="99"/>
          <w:lang w:val="en-GB"/>
        </w:rPr>
        <w:t>and they will not be judged.</w:t>
      </w:r>
      <w:r w:rsidRPr="00DF43B8">
        <w:rPr>
          <w:rFonts w:cstheme="minorHAnsi"/>
          <w:color w:val="000000"/>
          <w:spacing w:val="2"/>
          <w:w w:val="99"/>
          <w:lang w:val="en-GB"/>
        </w:rPr>
        <w:t xml:space="preserve">  Items will be judged on Aesthetic Appeal, Creativity, Enamelling Technique and Finish.  Entries MUST be Functional, </w:t>
      </w:r>
      <w:proofErr w:type="spellStart"/>
      <w:r w:rsidRPr="00DF43B8">
        <w:rPr>
          <w:rFonts w:cstheme="minorHAnsi"/>
          <w:color w:val="000000"/>
          <w:spacing w:val="2"/>
          <w:w w:val="99"/>
          <w:lang w:val="en-GB"/>
        </w:rPr>
        <w:t>ie</w:t>
      </w:r>
      <w:proofErr w:type="spellEnd"/>
      <w:r w:rsidRPr="00DF43B8">
        <w:rPr>
          <w:rFonts w:cstheme="minorHAnsi"/>
          <w:color w:val="000000"/>
          <w:spacing w:val="2"/>
          <w:w w:val="99"/>
          <w:lang w:val="en-GB"/>
        </w:rPr>
        <w:t xml:space="preserve"> have a point of suspension.</w:t>
      </w:r>
    </w:p>
    <w:p w14:paraId="02F1FF35" w14:textId="77777777" w:rsidR="00DF43B8" w:rsidRPr="00DF43B8" w:rsidRDefault="00DF43B8" w:rsidP="00DF43B8">
      <w:pPr>
        <w:tabs>
          <w:tab w:val="right" w:pos="580"/>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b/>
          <w:color w:val="000000"/>
          <w:spacing w:val="2"/>
          <w:w w:val="99"/>
          <w:lang w:val="en-GB"/>
        </w:rPr>
      </w:pPr>
      <w:r w:rsidRPr="00DF43B8">
        <w:rPr>
          <w:rFonts w:cstheme="minorHAnsi"/>
          <w:color w:val="000000"/>
          <w:spacing w:val="2"/>
          <w:w w:val="99"/>
          <w:lang w:val="en-GB"/>
        </w:rPr>
        <w:tab/>
      </w:r>
      <w:r w:rsidRPr="00DF43B8">
        <w:rPr>
          <w:rFonts w:cstheme="minorHAnsi"/>
          <w:color w:val="000000"/>
          <w:spacing w:val="2"/>
          <w:w w:val="99"/>
          <w:lang w:val="en-GB"/>
        </w:rPr>
        <w:tab/>
      </w:r>
      <w:r w:rsidRPr="00DF43B8">
        <w:rPr>
          <w:rFonts w:cstheme="minorHAnsi"/>
          <w:b/>
          <w:color w:val="000000"/>
          <w:spacing w:val="2"/>
          <w:w w:val="99"/>
          <w:highlight w:val="yellow"/>
          <w:lang w:val="en-GB"/>
        </w:rPr>
        <w:t>Beads must be in Natural Lapidary Material or Natural Organic Material as defined in D2.1 and D2.4 on Page 19</w:t>
      </w:r>
    </w:p>
    <w:p w14:paraId="3C55E1D5" w14:textId="20C6372D" w:rsidR="00DF43B8" w:rsidRDefault="00DF43B8" w:rsidP="00DF43B8">
      <w:pPr>
        <w:rPr>
          <w:rFonts w:cstheme="minorHAnsi"/>
        </w:rPr>
      </w:pPr>
    </w:p>
    <w:p w14:paraId="6F3F8EEA" w14:textId="77777777" w:rsidR="00FE517E" w:rsidRPr="00DF43B8" w:rsidRDefault="00FE517E" w:rsidP="00DF43B8">
      <w:pPr>
        <w:rPr>
          <w:rFonts w:cstheme="minorHAnsi"/>
        </w:rPr>
      </w:pPr>
    </w:p>
    <w:p w14:paraId="25724116" w14:textId="77777777" w:rsidR="00DF43B8" w:rsidRPr="00DF43B8" w:rsidRDefault="00DF43B8" w:rsidP="00DF43B8">
      <w:pPr>
        <w:rPr>
          <w:b/>
          <w:i/>
        </w:rPr>
      </w:pPr>
      <w:r w:rsidRPr="00DF43B8">
        <w:rPr>
          <w:b/>
          <w:i/>
        </w:rPr>
        <w:lastRenderedPageBreak/>
        <w:t>Four:</w:t>
      </w:r>
    </w:p>
    <w:p w14:paraId="2B37B63F" w14:textId="77777777" w:rsidR="00DF43B8" w:rsidRPr="00DF43B8" w:rsidRDefault="00DF43B8" w:rsidP="00DF43B8">
      <w:pPr>
        <w:pStyle w:val="NoSpacing"/>
        <w:rPr>
          <w:rFonts w:cstheme="minorHAnsi"/>
          <w:b/>
        </w:rPr>
      </w:pPr>
      <w:r w:rsidRPr="00DF43B8">
        <w:rPr>
          <w:rFonts w:cstheme="minorHAnsi"/>
          <w:b/>
        </w:rPr>
        <w:t>The change is to include a new ruling to prevent the use of coated metal or wire.</w:t>
      </w:r>
    </w:p>
    <w:p w14:paraId="13574CC8" w14:textId="77777777" w:rsidR="00DF43B8" w:rsidRPr="00DF43B8" w:rsidRDefault="00DF43B8" w:rsidP="00DF43B8">
      <w:pPr>
        <w:pStyle w:val="NoSpacing"/>
        <w:rPr>
          <w:rFonts w:cstheme="minorHAnsi"/>
          <w:b/>
        </w:rPr>
      </w:pPr>
      <w:r w:rsidRPr="00DF43B8">
        <w:rPr>
          <w:rFonts w:cstheme="minorHAnsi"/>
          <w:b/>
        </w:rPr>
        <w:t>Reason for preventing the use of coating is that Finish on Metalcraft workmanship would not be able to be judged.</w:t>
      </w:r>
    </w:p>
    <w:p w14:paraId="1729497C" w14:textId="77777777" w:rsidR="00DF43B8" w:rsidRPr="00DF43B8" w:rsidRDefault="00DF43B8" w:rsidP="00DF43B8">
      <w:pPr>
        <w:pStyle w:val="NoSpacing"/>
        <w:rPr>
          <w:rFonts w:cstheme="minorHAnsi"/>
        </w:rPr>
      </w:pPr>
    </w:p>
    <w:p w14:paraId="3BD0BB9A" w14:textId="77777777" w:rsidR="00DF43B8" w:rsidRPr="00DF43B8" w:rsidRDefault="00DF43B8" w:rsidP="00DF43B8">
      <w:pPr>
        <w:pStyle w:val="NoSpacing"/>
        <w:rPr>
          <w:rFonts w:cstheme="minorHAnsi"/>
          <w:b/>
          <w:bCs/>
          <w:i/>
          <w:iCs/>
          <w:color w:val="000000"/>
          <w:w w:val="99"/>
          <w:lang w:val="en-GB"/>
        </w:rPr>
      </w:pPr>
      <w:r w:rsidRPr="00DF43B8">
        <w:rPr>
          <w:rFonts w:cstheme="minorHAnsi"/>
          <w:color w:val="000000"/>
          <w:w w:val="99"/>
          <w:lang w:val="en-GB"/>
        </w:rPr>
        <w:t>E3.3</w:t>
      </w:r>
      <w:r w:rsidRPr="00DF43B8">
        <w:rPr>
          <w:rFonts w:cstheme="minorHAnsi"/>
          <w:color w:val="000000"/>
          <w:w w:val="99"/>
          <w:lang w:val="en-GB"/>
        </w:rPr>
        <w:tab/>
      </w:r>
      <w:r w:rsidRPr="00DF43B8">
        <w:rPr>
          <w:rFonts w:cstheme="minorHAnsi"/>
          <w:color w:val="000000"/>
          <w:w w:val="99"/>
          <w:lang w:val="en-GB"/>
        </w:rPr>
        <w:tab/>
      </w:r>
      <w:r w:rsidRPr="00DF43B8">
        <w:rPr>
          <w:rFonts w:cstheme="minorHAnsi"/>
          <w:b/>
          <w:bCs/>
          <w:i/>
          <w:iCs/>
          <w:color w:val="000000"/>
          <w:w w:val="99"/>
          <w:lang w:val="en-GB"/>
        </w:rPr>
        <w:t>METALWORK WORKMANSHIP:</w:t>
      </w:r>
    </w:p>
    <w:p w14:paraId="51B9D7EA" w14:textId="77777777" w:rsidR="00DF43B8" w:rsidRPr="00DF43B8" w:rsidRDefault="00DF43B8" w:rsidP="00DF43B8">
      <w:pPr>
        <w:pStyle w:val="NoSpacing"/>
        <w:rPr>
          <w:rFonts w:cstheme="minorHAnsi"/>
          <w:color w:val="000000"/>
          <w:w w:val="99"/>
          <w:lang w:val="en-GB"/>
        </w:rPr>
      </w:pPr>
    </w:p>
    <w:p w14:paraId="619D0519" w14:textId="77777777" w:rsidR="00DF43B8" w:rsidRPr="00DF43B8" w:rsidRDefault="00DF43B8" w:rsidP="00DF43B8">
      <w:pPr>
        <w:pStyle w:val="NoSpacing"/>
        <w:rPr>
          <w:rFonts w:cstheme="minorHAnsi"/>
          <w:color w:val="000000"/>
          <w:w w:val="99"/>
          <w:lang w:val="en-GB"/>
        </w:rPr>
      </w:pPr>
      <w:r w:rsidRPr="00DF43B8">
        <w:rPr>
          <w:rFonts w:cstheme="minorHAnsi"/>
          <w:color w:val="000000"/>
          <w:w w:val="99"/>
          <w:lang w:val="en-GB"/>
        </w:rPr>
        <w:tab/>
        <w:t>a.</w:t>
      </w:r>
      <w:r w:rsidRPr="00DF43B8">
        <w:rPr>
          <w:rFonts w:cstheme="minorHAnsi"/>
          <w:color w:val="000000"/>
          <w:w w:val="99"/>
          <w:lang w:val="en-GB"/>
        </w:rPr>
        <w:tab/>
      </w:r>
      <w:r w:rsidRPr="00DF43B8">
        <w:rPr>
          <w:rFonts w:cstheme="minorHAnsi"/>
          <w:b/>
          <w:bCs/>
          <w:i/>
          <w:iCs/>
          <w:color w:val="000000"/>
          <w:w w:val="99"/>
          <w:lang w:val="en-GB"/>
        </w:rPr>
        <w:t>Quality:</w:t>
      </w:r>
      <w:r w:rsidRPr="00DF43B8">
        <w:rPr>
          <w:rFonts w:cstheme="minorHAnsi"/>
          <w:i/>
          <w:iCs/>
          <w:color w:val="000000"/>
          <w:w w:val="99"/>
          <w:lang w:val="en-GB"/>
        </w:rPr>
        <w:t xml:space="preserve"> </w:t>
      </w:r>
      <w:r w:rsidRPr="00DF43B8">
        <w:rPr>
          <w:rFonts w:cstheme="minorHAnsi"/>
          <w:color w:val="000000"/>
          <w:w w:val="99"/>
          <w:lang w:val="en-GB"/>
        </w:rPr>
        <w:t xml:space="preserve"> This feature assesses the entrant’s Metalcraft in relation to the various aspects involved in production of the article, including cutting, forming, drawing, jointing and orientation of joined components and trueness of intended shape.</w:t>
      </w:r>
    </w:p>
    <w:p w14:paraId="5FD968CC" w14:textId="77777777" w:rsidR="00DF43B8" w:rsidRPr="00DF43B8" w:rsidRDefault="00DF43B8" w:rsidP="00DF43B8">
      <w:pPr>
        <w:pStyle w:val="NoSpacing"/>
        <w:rPr>
          <w:rFonts w:cstheme="minorHAnsi"/>
          <w:color w:val="000000"/>
          <w:w w:val="99"/>
          <w:lang w:val="en-GB"/>
        </w:rPr>
      </w:pPr>
    </w:p>
    <w:p w14:paraId="32963659" w14:textId="77777777" w:rsidR="00DF43B8" w:rsidRPr="00DF43B8" w:rsidRDefault="00DF43B8" w:rsidP="00DF43B8">
      <w:pPr>
        <w:pStyle w:val="NoSpacing"/>
        <w:rPr>
          <w:rFonts w:cstheme="minorHAnsi"/>
          <w:b/>
          <w:color w:val="000000"/>
          <w:w w:val="99"/>
          <w:lang w:val="en-GB"/>
        </w:rPr>
      </w:pPr>
      <w:r w:rsidRPr="00DF43B8">
        <w:rPr>
          <w:rFonts w:cstheme="minorHAnsi"/>
          <w:b/>
          <w:color w:val="000000"/>
          <w:w w:val="99"/>
          <w:lang w:val="en-GB"/>
        </w:rPr>
        <w:tab/>
        <w:t>b.</w:t>
      </w:r>
      <w:r w:rsidRPr="00DF43B8">
        <w:rPr>
          <w:rFonts w:cstheme="minorHAnsi"/>
          <w:b/>
          <w:color w:val="000000"/>
          <w:w w:val="99"/>
          <w:lang w:val="en-GB"/>
        </w:rPr>
        <w:tab/>
      </w:r>
      <w:r w:rsidRPr="00DF43B8">
        <w:rPr>
          <w:rFonts w:cstheme="minorHAnsi"/>
          <w:b/>
          <w:bCs/>
          <w:iCs/>
          <w:color w:val="000000"/>
          <w:w w:val="99"/>
          <w:lang w:val="en-GB"/>
        </w:rPr>
        <w:t xml:space="preserve">Finish: </w:t>
      </w:r>
      <w:r w:rsidRPr="00DF43B8">
        <w:rPr>
          <w:rFonts w:cstheme="minorHAnsi"/>
          <w:b/>
          <w:color w:val="000000"/>
          <w:w w:val="99"/>
          <w:lang w:val="en-GB"/>
        </w:rPr>
        <w:t xml:space="preserve"> Unintentional scratches, file marks, dents, rough edges, remains of solder where not required and traces of polish remaining on finished piece of jewellery are all detrimental to the Finish.  Perfection of Finish (gloss, satin or matt) is also taken into account.</w:t>
      </w:r>
    </w:p>
    <w:p w14:paraId="47AFBED0" w14:textId="77777777" w:rsidR="00DF43B8" w:rsidRPr="00DF43B8" w:rsidRDefault="00DF43B8" w:rsidP="00DF43B8">
      <w:pPr>
        <w:pStyle w:val="NoSpacing"/>
        <w:rPr>
          <w:rFonts w:cstheme="minorHAnsi"/>
        </w:rPr>
      </w:pPr>
    </w:p>
    <w:p w14:paraId="3C37FA2B" w14:textId="77777777" w:rsidR="00DF43B8" w:rsidRPr="00DF43B8" w:rsidRDefault="00DF43B8" w:rsidP="00DF43B8">
      <w:pPr>
        <w:pStyle w:val="NoSpacing"/>
        <w:rPr>
          <w:rFonts w:cstheme="minorHAnsi"/>
        </w:rPr>
      </w:pPr>
    </w:p>
    <w:p w14:paraId="4A851DD6" w14:textId="77777777" w:rsidR="00DF43B8" w:rsidRPr="00DF43B8" w:rsidRDefault="00DF43B8" w:rsidP="00DF43B8">
      <w:pPr>
        <w:pStyle w:val="NoSpacing"/>
        <w:rPr>
          <w:rFonts w:cstheme="minorHAnsi"/>
          <w:b/>
        </w:rPr>
      </w:pPr>
      <w:r w:rsidRPr="00DF43B8">
        <w:rPr>
          <w:rFonts w:cstheme="minorHAnsi"/>
          <w:b/>
        </w:rPr>
        <w:t>The change is to add another definition under E2 General Definitions.</w:t>
      </w:r>
    </w:p>
    <w:p w14:paraId="6FD668E4" w14:textId="77777777" w:rsidR="00DF43B8" w:rsidRPr="00DF43B8" w:rsidRDefault="00DF43B8" w:rsidP="00DF43B8">
      <w:pPr>
        <w:pStyle w:val="NoSpacing"/>
        <w:rPr>
          <w:rFonts w:cstheme="minorHAnsi"/>
          <w:b/>
        </w:rPr>
      </w:pPr>
    </w:p>
    <w:p w14:paraId="0F82DDFB" w14:textId="77777777" w:rsidR="00DF43B8" w:rsidRPr="00D126C4" w:rsidRDefault="00DF43B8" w:rsidP="00DF43B8">
      <w:pPr>
        <w:pStyle w:val="NoSpacing"/>
        <w:rPr>
          <w:b/>
        </w:rPr>
      </w:pPr>
      <w:r w:rsidRPr="00D126C4">
        <w:rPr>
          <w:b/>
        </w:rPr>
        <w:t>Page 63</w:t>
      </w:r>
    </w:p>
    <w:p w14:paraId="2A8A9012" w14:textId="77777777" w:rsidR="00DF43B8" w:rsidRPr="00DF43B8" w:rsidRDefault="00DF43B8" w:rsidP="00DF43B8">
      <w:pPr>
        <w:rPr>
          <w:rFonts w:cstheme="minorHAnsi"/>
        </w:rPr>
      </w:pPr>
    </w:p>
    <w:p w14:paraId="20C5CA9F" w14:textId="626D32CD" w:rsidR="00DF43B8" w:rsidRPr="00DF43B8" w:rsidRDefault="00DF43B8" w:rsidP="00DF43B8">
      <w:pPr>
        <w:pStyle w:val="NoSpacing"/>
        <w:rPr>
          <w:rFonts w:cstheme="minorHAnsi"/>
          <w:b/>
        </w:rPr>
      </w:pPr>
      <w:r w:rsidRPr="00DF43B8">
        <w:rPr>
          <w:rFonts w:cstheme="minorHAnsi"/>
          <w:b/>
          <w:highlight w:val="yellow"/>
        </w:rPr>
        <w:t>E2.4</w:t>
      </w:r>
      <w:r w:rsidRPr="00DF43B8">
        <w:rPr>
          <w:rFonts w:cstheme="minorHAnsi"/>
          <w:b/>
          <w:highlight w:val="yellow"/>
        </w:rPr>
        <w:tab/>
      </w:r>
      <w:r w:rsidRPr="00DF43B8">
        <w:rPr>
          <w:rFonts w:cstheme="minorHAnsi"/>
          <w:b/>
          <w:i/>
          <w:highlight w:val="yellow"/>
        </w:rPr>
        <w:t>METAL</w:t>
      </w:r>
      <w:r w:rsidRPr="00DF43B8">
        <w:rPr>
          <w:rFonts w:cstheme="minorHAnsi"/>
          <w:b/>
          <w:highlight w:val="yellow"/>
        </w:rPr>
        <w:t>:  All Metal/Wire must be exposed, not coated with plastic or any substance which covers the metal/wire.  However, this does allow for silver, gold, copper, titanium and rhodium plating.</w:t>
      </w:r>
    </w:p>
    <w:p w14:paraId="5EFB058F" w14:textId="77777777" w:rsidR="00DF43B8" w:rsidRPr="00DF43B8" w:rsidRDefault="00DF43B8" w:rsidP="00DF43B8">
      <w:pPr>
        <w:pStyle w:val="NoSpacing"/>
        <w:rPr>
          <w:rFonts w:cstheme="minorHAnsi"/>
          <w:b/>
        </w:rPr>
      </w:pPr>
    </w:p>
    <w:p w14:paraId="099E1F51" w14:textId="2B4ACBDA" w:rsidR="00DF43B8" w:rsidRPr="00EF3363" w:rsidRDefault="00DF43B8" w:rsidP="00EF3363">
      <w:pPr>
        <w:pStyle w:val="NoSpacing"/>
        <w:numPr>
          <w:ilvl w:val="0"/>
          <w:numId w:val="1"/>
        </w:numPr>
        <w:rPr>
          <w:b/>
          <w:sz w:val="24"/>
          <w:szCs w:val="24"/>
        </w:rPr>
      </w:pPr>
      <w:r w:rsidRPr="00EF3363">
        <w:rPr>
          <w:b/>
          <w:sz w:val="24"/>
          <w:szCs w:val="24"/>
        </w:rPr>
        <w:t>The following changes to the Manual were approved at the AFLACA J &amp; R Meeting held on Saturday 31</w:t>
      </w:r>
      <w:r w:rsidRPr="00EF3363">
        <w:rPr>
          <w:b/>
          <w:sz w:val="24"/>
          <w:szCs w:val="24"/>
          <w:vertAlign w:val="superscript"/>
        </w:rPr>
        <w:t>st</w:t>
      </w:r>
      <w:r w:rsidRPr="00EF3363">
        <w:rPr>
          <w:b/>
          <w:sz w:val="24"/>
          <w:szCs w:val="24"/>
        </w:rPr>
        <w:t xml:space="preserve"> March </w:t>
      </w:r>
      <w:r w:rsidRPr="00647E0C">
        <w:rPr>
          <w:b/>
          <w:sz w:val="24"/>
          <w:szCs w:val="24"/>
          <w:highlight w:val="yellow"/>
        </w:rPr>
        <w:t>2018</w:t>
      </w:r>
      <w:r w:rsidRPr="00EF3363">
        <w:rPr>
          <w:b/>
          <w:sz w:val="24"/>
          <w:szCs w:val="24"/>
        </w:rPr>
        <w:t xml:space="preserve"> at Willunga SA.</w:t>
      </w:r>
    </w:p>
    <w:p w14:paraId="6F7B25FC" w14:textId="77777777" w:rsidR="00CE5FC8" w:rsidRDefault="00CE5FC8" w:rsidP="00CE5FC8">
      <w:pPr>
        <w:pStyle w:val="NoSpacing"/>
      </w:pPr>
    </w:p>
    <w:p w14:paraId="12240E84" w14:textId="7B14A410" w:rsidR="00DF43B8" w:rsidRDefault="00DF43B8" w:rsidP="00CE5FC8">
      <w:pPr>
        <w:pStyle w:val="NoSpacing"/>
        <w:rPr>
          <w:rFonts w:cstheme="minorHAnsi"/>
          <w:b/>
        </w:rPr>
      </w:pPr>
      <w:r w:rsidRPr="00CE5FC8">
        <w:rPr>
          <w:rFonts w:cstheme="minorHAnsi"/>
          <w:b/>
        </w:rPr>
        <w:t>All these changes were approved and become effective immediately.</w:t>
      </w:r>
    </w:p>
    <w:p w14:paraId="61E6E170" w14:textId="77777777" w:rsidR="00CE5FC8" w:rsidRPr="00CE5FC8" w:rsidRDefault="00CE5FC8" w:rsidP="00CE5FC8">
      <w:pPr>
        <w:pStyle w:val="NoSpacing"/>
        <w:rPr>
          <w:rFonts w:cstheme="minorHAnsi"/>
          <w:b/>
        </w:rPr>
      </w:pPr>
    </w:p>
    <w:p w14:paraId="0C4D9840" w14:textId="7163679E" w:rsidR="00DF43B8" w:rsidRDefault="00DF43B8" w:rsidP="00CE5FC8">
      <w:pPr>
        <w:pStyle w:val="NoSpacing"/>
        <w:rPr>
          <w:rFonts w:cstheme="minorHAnsi"/>
          <w:b/>
          <w:i/>
        </w:rPr>
      </w:pPr>
      <w:r w:rsidRPr="00CE5FC8">
        <w:rPr>
          <w:rFonts w:cstheme="minorHAnsi"/>
          <w:b/>
          <w:i/>
        </w:rPr>
        <w:t>First:</w:t>
      </w:r>
    </w:p>
    <w:p w14:paraId="0D8B01C0" w14:textId="77777777" w:rsidR="00CE5FC8" w:rsidRPr="00CE5FC8" w:rsidRDefault="00CE5FC8" w:rsidP="00CE5FC8">
      <w:pPr>
        <w:pStyle w:val="NoSpacing"/>
        <w:rPr>
          <w:rFonts w:cstheme="minorHAnsi"/>
          <w:b/>
          <w:i/>
        </w:rPr>
      </w:pPr>
    </w:p>
    <w:p w14:paraId="17D68EDE" w14:textId="32AC4C8C" w:rsidR="00DF43B8" w:rsidRDefault="00DF43B8" w:rsidP="00CE5FC8">
      <w:pPr>
        <w:pStyle w:val="NoSpacing"/>
        <w:rPr>
          <w:rFonts w:cstheme="minorHAnsi"/>
          <w:b/>
        </w:rPr>
      </w:pPr>
      <w:r w:rsidRPr="00CE5FC8">
        <w:rPr>
          <w:rFonts w:cstheme="minorHAnsi"/>
          <w:b/>
        </w:rPr>
        <w:t>Page 71 of the Manual the following change has been made: the highlighted statement has been added to the manual in the appropriate place as shown below:</w:t>
      </w:r>
    </w:p>
    <w:p w14:paraId="1701634A" w14:textId="77777777" w:rsidR="00CE5FC8" w:rsidRPr="00CE5FC8" w:rsidRDefault="00CE5FC8" w:rsidP="00CE5FC8">
      <w:pPr>
        <w:pStyle w:val="NoSpacing"/>
        <w:rPr>
          <w:rFonts w:cstheme="minorHAnsi"/>
          <w:b/>
        </w:rPr>
      </w:pPr>
    </w:p>
    <w:p w14:paraId="1D33964B" w14:textId="77777777" w:rsidR="00DF43B8" w:rsidRDefault="00DF43B8" w:rsidP="00CE5FC8">
      <w:pPr>
        <w:pStyle w:val="NoSpacing"/>
        <w:rPr>
          <w:rFonts w:ascii="Arial" w:hAnsi="Arial" w:cs="Arial"/>
          <w:b/>
          <w:bCs/>
          <w:w w:val="97"/>
          <w:sz w:val="8"/>
          <w:szCs w:val="8"/>
          <w:lang w:val="en-GB"/>
        </w:rPr>
      </w:pPr>
    </w:p>
    <w:p w14:paraId="5F198533" w14:textId="77777777" w:rsidR="00DF43B8" w:rsidRPr="00CE5FC8" w:rsidRDefault="00DF43B8" w:rsidP="00CE5FC8">
      <w:pPr>
        <w:pStyle w:val="NoSpacing"/>
        <w:rPr>
          <w:rFonts w:cstheme="minorHAnsi"/>
          <w:w w:val="99"/>
          <w:lang w:val="en-GB"/>
        </w:rPr>
      </w:pPr>
      <w:r w:rsidRPr="00CE5FC8">
        <w:rPr>
          <w:rFonts w:cstheme="minorHAnsi"/>
          <w:b/>
          <w:bCs/>
          <w:lang w:val="en-GB"/>
        </w:rPr>
        <w:t>E10.</w:t>
      </w:r>
      <w:r w:rsidRPr="00CE5FC8">
        <w:rPr>
          <w:rFonts w:cstheme="minorHAnsi"/>
          <w:lang w:val="en-GB"/>
        </w:rPr>
        <w:tab/>
      </w:r>
      <w:r w:rsidRPr="00CE5FC8">
        <w:rPr>
          <w:rFonts w:cstheme="minorHAnsi"/>
          <w:lang w:val="en-GB"/>
        </w:rPr>
        <w:tab/>
      </w:r>
      <w:r w:rsidRPr="00CE5FC8">
        <w:rPr>
          <w:rFonts w:cstheme="minorHAnsi"/>
          <w:b/>
          <w:bCs/>
          <w:w w:val="99"/>
          <w:u w:val="thick"/>
          <w:lang w:val="en-GB"/>
        </w:rPr>
        <w:t>GROUP 23</w:t>
      </w:r>
      <w:r w:rsidRPr="00CE5FC8">
        <w:rPr>
          <w:rFonts w:cstheme="minorHAnsi"/>
          <w:b/>
          <w:bCs/>
          <w:w w:val="99"/>
          <w:lang w:val="en-GB"/>
        </w:rPr>
        <w:t xml:space="preserve">:  </w:t>
      </w:r>
      <w:r w:rsidRPr="00CE5FC8">
        <w:rPr>
          <w:rFonts w:cstheme="minorHAnsi"/>
          <w:b/>
          <w:bCs/>
          <w:i/>
          <w:iCs/>
          <w:w w:val="99"/>
          <w:lang w:val="en-GB"/>
        </w:rPr>
        <w:t>SECTIONS 23A TO 23D</w:t>
      </w:r>
      <w:r w:rsidRPr="00CE5FC8">
        <w:rPr>
          <w:rFonts w:cstheme="minorHAnsi"/>
          <w:i/>
          <w:iCs/>
          <w:w w:val="99"/>
          <w:lang w:val="en-GB"/>
        </w:rPr>
        <w:t xml:space="preserve"> - COMBINED JEWELLERY.</w:t>
      </w:r>
      <w:r w:rsidRPr="00CE5FC8">
        <w:rPr>
          <w:rFonts w:cstheme="minorHAnsi"/>
          <w:w w:val="99"/>
          <w:lang w:val="en-GB"/>
        </w:rPr>
        <w:t xml:space="preserve">  In these Sections Metalwork must be partly Hand-Fabricated, partly Cast or partly Metal Clay. </w:t>
      </w:r>
      <w:r w:rsidRPr="00CE5FC8">
        <w:rPr>
          <w:rFonts w:cstheme="minorHAnsi"/>
          <w:b/>
          <w:bCs/>
          <w:w w:val="99"/>
          <w:lang w:val="en-GB"/>
        </w:rPr>
        <w:t xml:space="preserve">Patterns, moulds and dies MUST ALL be made by the entrant </w:t>
      </w:r>
      <w:r w:rsidRPr="00CE5FC8">
        <w:rPr>
          <w:rFonts w:cstheme="minorHAnsi"/>
          <w:b/>
          <w:bCs/>
          <w:w w:val="99"/>
          <w:highlight w:val="yellow"/>
          <w:lang w:val="en-GB"/>
        </w:rPr>
        <w:t>unless using Natural Objects as Patterns which are also accepted.</w:t>
      </w:r>
      <w:r w:rsidRPr="00CE5FC8">
        <w:rPr>
          <w:rFonts w:cstheme="minorHAnsi"/>
          <w:w w:val="99"/>
          <w:lang w:val="en-GB"/>
        </w:rPr>
        <w:t xml:space="preserve">  Entries must conform with the Definitions in E2 and E4 on pages 63 and 65.</w:t>
      </w:r>
    </w:p>
    <w:p w14:paraId="7117DA14" w14:textId="77777777" w:rsidR="00DF43B8" w:rsidRPr="00CE5FC8" w:rsidRDefault="00DF43B8" w:rsidP="00CE5FC8">
      <w:pPr>
        <w:pStyle w:val="NoSpacing"/>
        <w:rPr>
          <w:rFonts w:cstheme="minorHAnsi"/>
          <w:lang w:val="en-GB"/>
        </w:rPr>
      </w:pPr>
    </w:p>
    <w:p w14:paraId="3B162854" w14:textId="77777777" w:rsidR="00DF43B8" w:rsidRPr="00CE5FC8" w:rsidRDefault="00DF43B8" w:rsidP="00CE5FC8">
      <w:pPr>
        <w:pStyle w:val="NoSpacing"/>
        <w:rPr>
          <w:rFonts w:cstheme="minorHAnsi"/>
          <w:i/>
          <w:lang w:val="en-GB"/>
        </w:rPr>
      </w:pPr>
      <w:r w:rsidRPr="00CE5FC8">
        <w:rPr>
          <w:rFonts w:cstheme="minorHAnsi"/>
          <w:i/>
          <w:lang w:val="en-GB"/>
        </w:rPr>
        <w:t>And to the sections below</w:t>
      </w:r>
    </w:p>
    <w:p w14:paraId="5C15EA1E" w14:textId="77777777" w:rsidR="00DF43B8" w:rsidRPr="00CE5FC8" w:rsidRDefault="00DF43B8" w:rsidP="00CE5FC8">
      <w:pPr>
        <w:pStyle w:val="NoSpacing"/>
        <w:rPr>
          <w:rFonts w:cstheme="minorHAnsi"/>
          <w:lang w:val="en-GB"/>
        </w:rPr>
      </w:pPr>
    </w:p>
    <w:p w14:paraId="4FC3654D" w14:textId="77777777" w:rsidR="00DF43B8" w:rsidRPr="00CE5FC8" w:rsidRDefault="00DF43B8" w:rsidP="00CE5FC8">
      <w:pPr>
        <w:pStyle w:val="NoSpacing"/>
        <w:rPr>
          <w:rFonts w:cstheme="minorHAnsi"/>
          <w:lang w:val="en-GB"/>
        </w:rPr>
      </w:pPr>
      <w:r w:rsidRPr="00CE5FC8">
        <w:rPr>
          <w:rFonts w:cstheme="minorHAnsi"/>
          <w:lang w:val="en-GB"/>
        </w:rPr>
        <w:tab/>
      </w:r>
      <w:r w:rsidRPr="00CE5FC8">
        <w:rPr>
          <w:rFonts w:cstheme="minorHAnsi"/>
          <w:b/>
          <w:bCs/>
          <w:i/>
          <w:iCs/>
          <w:lang w:val="en-GB"/>
        </w:rPr>
        <w:t>SECTION 23A:</w:t>
      </w:r>
      <w:r w:rsidRPr="00CE5FC8">
        <w:rPr>
          <w:rFonts w:cstheme="minorHAnsi"/>
          <w:b/>
          <w:bCs/>
          <w:i/>
          <w:iCs/>
          <w:lang w:val="en-GB"/>
        </w:rPr>
        <w:tab/>
      </w:r>
      <w:r w:rsidRPr="00CE5FC8">
        <w:rPr>
          <w:rFonts w:cstheme="minorHAnsi"/>
          <w:i/>
          <w:iCs/>
          <w:lang w:val="en-GB"/>
        </w:rPr>
        <w:t xml:space="preserve">COMBINED JEWELLERY </w:t>
      </w:r>
      <w:r w:rsidRPr="00CE5FC8">
        <w:rPr>
          <w:rFonts w:cstheme="minorHAnsi"/>
          <w:b/>
          <w:bCs/>
          <w:i/>
          <w:iCs/>
          <w:lang w:val="en-GB"/>
        </w:rPr>
        <w:t>NOT</w:t>
      </w:r>
      <w:r w:rsidRPr="00CE5FC8">
        <w:rPr>
          <w:rFonts w:cstheme="minorHAnsi"/>
          <w:i/>
          <w:iCs/>
          <w:lang w:val="en-GB"/>
        </w:rPr>
        <w:t xml:space="preserve"> INTENDED TO INCLUDE LAPIDARY, FOSSIL OR MINERAL ITEMS.</w:t>
      </w:r>
      <w:r w:rsidRPr="00CE5FC8">
        <w:rPr>
          <w:rFonts w:cstheme="minorHAnsi"/>
          <w:lang w:val="en-GB"/>
        </w:rPr>
        <w:t xml:space="preserve">  Entries must be entirely of metal, partly hand-fabricated and partly cast by the entrant. </w:t>
      </w:r>
      <w:r w:rsidRPr="00CE5FC8">
        <w:rPr>
          <w:rFonts w:cstheme="minorHAnsi"/>
          <w:b/>
          <w:bCs/>
          <w:lang w:val="en-GB"/>
        </w:rPr>
        <w:t xml:space="preserve">ALL patterns, moulds and dies must be made by the entrant </w:t>
      </w:r>
      <w:r w:rsidRPr="00CE5FC8">
        <w:rPr>
          <w:rFonts w:cstheme="minorHAnsi"/>
          <w:b/>
          <w:bCs/>
          <w:highlight w:val="yellow"/>
          <w:lang w:val="en-GB"/>
        </w:rPr>
        <w:t>unless using Natural Objects as patterns which are also accepted.</w:t>
      </w:r>
    </w:p>
    <w:p w14:paraId="1612241A" w14:textId="77777777" w:rsidR="00DF43B8" w:rsidRPr="00CE5FC8" w:rsidRDefault="00DF43B8" w:rsidP="00CE5FC8">
      <w:pPr>
        <w:pStyle w:val="NoSpacing"/>
        <w:rPr>
          <w:rFonts w:cstheme="minorHAnsi"/>
          <w:lang w:val="en-GB"/>
        </w:rPr>
      </w:pPr>
      <w:r w:rsidRPr="00CE5FC8">
        <w:rPr>
          <w:rFonts w:cstheme="minorHAnsi"/>
          <w:lang w:val="en-GB"/>
        </w:rPr>
        <w:tab/>
      </w:r>
      <w:r w:rsidRPr="00CE5FC8">
        <w:rPr>
          <w:rFonts w:cstheme="minorHAnsi"/>
          <w:b/>
          <w:bCs/>
          <w:i/>
          <w:iCs/>
          <w:lang w:val="en-GB"/>
        </w:rPr>
        <w:t>SECTION 23B:</w:t>
      </w:r>
      <w:r w:rsidRPr="00CE5FC8">
        <w:rPr>
          <w:rFonts w:cstheme="minorHAnsi"/>
          <w:b/>
          <w:bCs/>
          <w:i/>
          <w:iCs/>
          <w:lang w:val="en-GB"/>
        </w:rPr>
        <w:tab/>
      </w:r>
      <w:r w:rsidRPr="00CE5FC8">
        <w:rPr>
          <w:rFonts w:cstheme="minorHAnsi"/>
          <w:i/>
          <w:iCs/>
          <w:lang w:val="en-GB"/>
        </w:rPr>
        <w:t xml:space="preserve">COMBINED JEWELLERY </w:t>
      </w:r>
      <w:r w:rsidRPr="00CE5FC8">
        <w:rPr>
          <w:rFonts w:cstheme="minorHAnsi"/>
          <w:b/>
          <w:bCs/>
          <w:i/>
          <w:iCs/>
          <w:lang w:val="en-GB"/>
        </w:rPr>
        <w:t>WITH</w:t>
      </w:r>
      <w:r w:rsidRPr="00CE5FC8">
        <w:rPr>
          <w:rFonts w:cstheme="minorHAnsi"/>
          <w:i/>
          <w:iCs/>
          <w:lang w:val="en-GB"/>
        </w:rPr>
        <w:t xml:space="preserve"> LAPIDARY ITEM/S CUT AND SET BY ENTRANT.</w:t>
      </w:r>
      <w:r w:rsidRPr="00CE5FC8">
        <w:rPr>
          <w:rFonts w:cstheme="minorHAnsi"/>
          <w:lang w:val="en-GB"/>
        </w:rPr>
        <w:t xml:space="preserve">  Metalwork must be partly hand-fabricated and partly cast by the entrant.  </w:t>
      </w:r>
      <w:r w:rsidRPr="00CE5FC8">
        <w:rPr>
          <w:rFonts w:cstheme="minorHAnsi"/>
          <w:b/>
          <w:bCs/>
          <w:lang w:val="en-GB"/>
        </w:rPr>
        <w:t xml:space="preserve">ALL patterns, moulds and dies must be made by the entrant </w:t>
      </w:r>
      <w:r w:rsidRPr="00CE5FC8">
        <w:rPr>
          <w:rFonts w:cstheme="minorHAnsi"/>
          <w:b/>
          <w:bCs/>
          <w:highlight w:val="yellow"/>
          <w:lang w:val="en-GB"/>
        </w:rPr>
        <w:t>unless using Natural Objects as patterns which are also accepted.</w:t>
      </w:r>
    </w:p>
    <w:p w14:paraId="50FFA6DA" w14:textId="77777777" w:rsidR="00DF43B8" w:rsidRPr="00CE5FC8" w:rsidRDefault="00DF43B8" w:rsidP="00CE5FC8">
      <w:pPr>
        <w:pStyle w:val="NoSpacing"/>
        <w:rPr>
          <w:rFonts w:cstheme="minorHAnsi"/>
          <w:lang w:val="en-GB"/>
        </w:rPr>
      </w:pPr>
      <w:r w:rsidRPr="00CE5FC8">
        <w:rPr>
          <w:rFonts w:cstheme="minorHAnsi"/>
          <w:lang w:val="en-GB"/>
        </w:rPr>
        <w:tab/>
      </w:r>
      <w:r w:rsidRPr="00CE5FC8">
        <w:rPr>
          <w:rFonts w:cstheme="minorHAnsi"/>
          <w:b/>
          <w:bCs/>
          <w:i/>
          <w:iCs/>
          <w:lang w:val="en-GB"/>
        </w:rPr>
        <w:t>SECTION 23C:</w:t>
      </w:r>
      <w:r w:rsidRPr="00CE5FC8">
        <w:rPr>
          <w:rFonts w:cstheme="minorHAnsi"/>
          <w:b/>
          <w:bCs/>
          <w:i/>
          <w:iCs/>
          <w:lang w:val="en-GB"/>
        </w:rPr>
        <w:tab/>
      </w:r>
      <w:r w:rsidRPr="00CE5FC8">
        <w:rPr>
          <w:rFonts w:cstheme="minorHAnsi"/>
          <w:i/>
          <w:iCs/>
          <w:lang w:val="en-GB"/>
        </w:rPr>
        <w:t xml:space="preserve">COMBINED JEWELLERY </w:t>
      </w:r>
      <w:r w:rsidRPr="00CE5FC8">
        <w:rPr>
          <w:rFonts w:cstheme="minorHAnsi"/>
          <w:b/>
          <w:bCs/>
          <w:i/>
          <w:iCs/>
          <w:lang w:val="en-GB"/>
        </w:rPr>
        <w:t>WITH</w:t>
      </w:r>
      <w:r w:rsidRPr="00CE5FC8">
        <w:rPr>
          <w:rFonts w:cstheme="minorHAnsi"/>
          <w:i/>
          <w:iCs/>
          <w:lang w:val="en-GB"/>
        </w:rPr>
        <w:t xml:space="preserve"> NATURAL FOSSIL OR MINERAL SPECIMENS SET BY ENTRANT.</w:t>
      </w:r>
      <w:r w:rsidRPr="00CE5FC8">
        <w:rPr>
          <w:rFonts w:cstheme="minorHAnsi"/>
          <w:lang w:val="en-GB"/>
        </w:rPr>
        <w:t xml:space="preserve">  Metalwork must be partly hand- fabricated and partly cast by the entrant.  </w:t>
      </w:r>
      <w:r w:rsidRPr="00CE5FC8">
        <w:rPr>
          <w:rFonts w:cstheme="minorHAnsi"/>
          <w:b/>
          <w:bCs/>
          <w:lang w:val="en-GB"/>
        </w:rPr>
        <w:t xml:space="preserve">ALL patterns, moulds and dies must be made by the entrant </w:t>
      </w:r>
      <w:r w:rsidRPr="00CE5FC8">
        <w:rPr>
          <w:rFonts w:cstheme="minorHAnsi"/>
          <w:b/>
          <w:bCs/>
          <w:highlight w:val="yellow"/>
          <w:lang w:val="en-GB"/>
        </w:rPr>
        <w:t>unless using Natural Objects as patterns which are also accepted.</w:t>
      </w:r>
    </w:p>
    <w:p w14:paraId="7AB0D5E1" w14:textId="77777777" w:rsidR="00DF43B8" w:rsidRPr="00CE5FC8" w:rsidRDefault="00DF43B8" w:rsidP="00CE5FC8">
      <w:pPr>
        <w:pStyle w:val="NoSpacing"/>
        <w:rPr>
          <w:rFonts w:cstheme="minorHAnsi"/>
          <w:b/>
          <w:bCs/>
          <w:lang w:val="en-GB"/>
        </w:rPr>
      </w:pPr>
      <w:r w:rsidRPr="00CE5FC8">
        <w:rPr>
          <w:rFonts w:cstheme="minorHAnsi"/>
          <w:lang w:val="en-GB"/>
        </w:rPr>
        <w:lastRenderedPageBreak/>
        <w:tab/>
      </w:r>
      <w:r w:rsidRPr="00CE5FC8">
        <w:rPr>
          <w:rFonts w:cstheme="minorHAnsi"/>
          <w:b/>
          <w:bCs/>
          <w:i/>
          <w:iCs/>
          <w:lang w:val="en-GB"/>
        </w:rPr>
        <w:t>SECTION 23D:</w:t>
      </w:r>
      <w:r w:rsidRPr="00CE5FC8">
        <w:rPr>
          <w:rFonts w:cstheme="minorHAnsi"/>
          <w:b/>
          <w:bCs/>
          <w:i/>
          <w:iCs/>
          <w:lang w:val="en-GB"/>
        </w:rPr>
        <w:tab/>
      </w:r>
      <w:r w:rsidRPr="00CE5FC8">
        <w:rPr>
          <w:rFonts w:cstheme="minorHAnsi"/>
          <w:i/>
          <w:iCs/>
          <w:lang w:val="en-GB"/>
        </w:rPr>
        <w:t xml:space="preserve">COMBINED JEWELLERY </w:t>
      </w:r>
      <w:r w:rsidRPr="00CE5FC8">
        <w:rPr>
          <w:rFonts w:cstheme="minorHAnsi"/>
          <w:b/>
          <w:bCs/>
          <w:i/>
          <w:iCs/>
          <w:lang w:val="en-GB"/>
        </w:rPr>
        <w:t>WITH</w:t>
      </w:r>
      <w:r w:rsidRPr="00CE5FC8">
        <w:rPr>
          <w:rFonts w:cstheme="minorHAnsi"/>
          <w:i/>
          <w:iCs/>
          <w:lang w:val="en-GB"/>
        </w:rPr>
        <w:t xml:space="preserve"> COMMERCIAL LAPIDARY ITEM/S SET BY ENTRANT.</w:t>
      </w:r>
      <w:r w:rsidRPr="00CE5FC8">
        <w:rPr>
          <w:rFonts w:cstheme="minorHAnsi"/>
          <w:lang w:val="en-GB"/>
        </w:rPr>
        <w:t xml:space="preserve">  Metalwork must be partly hand-fabricated and partly cast by the entrant.  </w:t>
      </w:r>
      <w:r w:rsidRPr="00CE5FC8">
        <w:rPr>
          <w:rFonts w:cstheme="minorHAnsi"/>
          <w:b/>
          <w:bCs/>
          <w:lang w:val="en-GB"/>
        </w:rPr>
        <w:t xml:space="preserve">ALL patterns, moulds and dies must be made by the entrant </w:t>
      </w:r>
      <w:r w:rsidRPr="00CE5FC8">
        <w:rPr>
          <w:rFonts w:cstheme="minorHAnsi"/>
          <w:b/>
          <w:bCs/>
          <w:highlight w:val="yellow"/>
          <w:lang w:val="en-GB"/>
        </w:rPr>
        <w:t>unless using Natural Objects as patterns which are also accepted.</w:t>
      </w:r>
    </w:p>
    <w:p w14:paraId="6D0A0D06" w14:textId="77777777" w:rsidR="00DF43B8" w:rsidRPr="00CE5FC8" w:rsidRDefault="00DF43B8" w:rsidP="00CE5FC8">
      <w:pPr>
        <w:pStyle w:val="NoSpacing"/>
        <w:rPr>
          <w:rFonts w:cstheme="minorHAnsi"/>
          <w:b/>
        </w:rPr>
      </w:pPr>
    </w:p>
    <w:p w14:paraId="35A29BC9" w14:textId="77777777" w:rsidR="00DF43B8" w:rsidRPr="00CE5FC8" w:rsidRDefault="00DF43B8" w:rsidP="00CE5FC8">
      <w:pPr>
        <w:pStyle w:val="NoSpacing"/>
        <w:rPr>
          <w:rFonts w:cstheme="minorHAnsi"/>
          <w:b/>
          <w:i/>
          <w:color w:val="000000"/>
          <w:lang w:val="en-US"/>
        </w:rPr>
      </w:pPr>
      <w:r w:rsidRPr="00CE5FC8">
        <w:rPr>
          <w:rFonts w:cstheme="minorHAnsi"/>
          <w:b/>
          <w:i/>
          <w:color w:val="000000"/>
          <w:lang w:val="en-US"/>
        </w:rPr>
        <w:t>Second:</w:t>
      </w:r>
    </w:p>
    <w:p w14:paraId="3A3F4A8F" w14:textId="77777777" w:rsidR="00DF43B8" w:rsidRPr="00CE5FC8" w:rsidRDefault="00DF43B8" w:rsidP="00CE5FC8">
      <w:pPr>
        <w:pStyle w:val="NoSpacing"/>
        <w:rPr>
          <w:rFonts w:cstheme="minorHAnsi"/>
          <w:b/>
          <w:i/>
          <w:color w:val="000000"/>
          <w:lang w:val="en-US"/>
        </w:rPr>
      </w:pPr>
    </w:p>
    <w:p w14:paraId="291C0FF1" w14:textId="77777777" w:rsidR="00DF43B8" w:rsidRPr="00CE5FC8" w:rsidRDefault="00DF43B8" w:rsidP="00CE5FC8">
      <w:pPr>
        <w:pStyle w:val="NoSpacing"/>
        <w:rPr>
          <w:rFonts w:cstheme="minorHAnsi"/>
          <w:b/>
        </w:rPr>
      </w:pPr>
      <w:r w:rsidRPr="00CE5FC8">
        <w:rPr>
          <w:rFonts w:cstheme="minorHAnsi"/>
          <w:b/>
        </w:rPr>
        <w:t>Faceting Changes:</w:t>
      </w:r>
    </w:p>
    <w:p w14:paraId="349C48AC" w14:textId="77777777" w:rsidR="00DF43B8" w:rsidRPr="00CE5FC8" w:rsidRDefault="00DF43B8" w:rsidP="00CE5FC8">
      <w:pPr>
        <w:pStyle w:val="NoSpacing"/>
        <w:rPr>
          <w:rFonts w:cstheme="minorHAnsi"/>
          <w:b/>
        </w:rPr>
      </w:pPr>
    </w:p>
    <w:p w14:paraId="6A9CCA32" w14:textId="77777777" w:rsidR="00DF43B8" w:rsidRPr="00CE5FC8" w:rsidRDefault="00DF43B8" w:rsidP="00CE5FC8">
      <w:pPr>
        <w:pStyle w:val="NoSpacing"/>
        <w:rPr>
          <w:rFonts w:cstheme="minorHAnsi"/>
          <w:b/>
        </w:rPr>
      </w:pPr>
      <w:r w:rsidRPr="00CE5FC8">
        <w:rPr>
          <w:rFonts w:cstheme="minorHAnsi"/>
          <w:b/>
        </w:rPr>
        <w:t xml:space="preserve">D11.4.5 Page 44 the word “Continuous </w:t>
      </w:r>
      <w:r w:rsidRPr="00CE5FC8">
        <w:rPr>
          <w:rFonts w:cstheme="minorHAnsi"/>
          <w:b/>
          <w:highlight w:val="yellow"/>
        </w:rPr>
        <w:t>convex curve for the</w:t>
      </w:r>
      <w:r w:rsidRPr="00CE5FC8">
        <w:rPr>
          <w:rFonts w:cstheme="minorHAnsi"/>
          <w:b/>
        </w:rPr>
        <w:t xml:space="preserve">” to be added </w:t>
      </w:r>
    </w:p>
    <w:p w14:paraId="1C05C698" w14:textId="77777777" w:rsidR="00DF43B8" w:rsidRPr="00CE5FC8" w:rsidRDefault="00DF43B8" w:rsidP="00CE5FC8">
      <w:pPr>
        <w:pStyle w:val="NoSpacing"/>
        <w:rPr>
          <w:rFonts w:cstheme="minorHAnsi"/>
          <w:b/>
        </w:rPr>
      </w:pPr>
    </w:p>
    <w:p w14:paraId="24A0744F" w14:textId="77777777" w:rsidR="00DF43B8" w:rsidRPr="00CE5FC8" w:rsidRDefault="00DF43B8" w:rsidP="00CE5FC8">
      <w:pPr>
        <w:pStyle w:val="NoSpacing"/>
        <w:rPr>
          <w:rFonts w:cstheme="minorHAnsi"/>
          <w:color w:val="000000"/>
          <w:lang w:val="en-GB"/>
        </w:rPr>
      </w:pPr>
      <w:r w:rsidRPr="00CE5FC8">
        <w:rPr>
          <w:rFonts w:cstheme="minorHAnsi"/>
          <w:color w:val="000000"/>
          <w:lang w:val="en-GB"/>
        </w:rPr>
        <w:t>11.4.5</w:t>
      </w:r>
      <w:r w:rsidRPr="00CE5FC8">
        <w:rPr>
          <w:rFonts w:cstheme="minorHAnsi"/>
          <w:color w:val="000000"/>
          <w:lang w:val="en-GB"/>
        </w:rPr>
        <w:tab/>
      </w:r>
      <w:r w:rsidRPr="00CE5FC8">
        <w:rPr>
          <w:rFonts w:cstheme="minorHAnsi"/>
          <w:b/>
          <w:bCs/>
          <w:i/>
          <w:iCs/>
          <w:color w:val="000000"/>
          <w:lang w:val="en-GB"/>
        </w:rPr>
        <w:t>SECTION 8A</w:t>
      </w:r>
      <w:r w:rsidRPr="00CE5FC8">
        <w:rPr>
          <w:rFonts w:cstheme="minorHAnsi"/>
          <w:i/>
          <w:iCs/>
          <w:color w:val="000000"/>
          <w:lang w:val="en-GB"/>
        </w:rPr>
        <w:t xml:space="preserve"> - STANDARD BRILLIANT WITH CONTINUOUS GIRDLE:</w:t>
      </w:r>
      <w:r w:rsidRPr="00CE5FC8">
        <w:rPr>
          <w:rFonts w:cstheme="minorHAnsi"/>
          <w:color w:val="000000"/>
          <w:lang w:val="en-GB"/>
        </w:rPr>
        <w:t xml:space="preserve">  This is cut as per diagram below and has 3 rows of Facets on the Crown and 2 rows of Facets on the Pavilion, making 58 Facets </w:t>
      </w:r>
      <w:r w:rsidRPr="00CE5FC8">
        <w:rPr>
          <w:rFonts w:cstheme="minorHAnsi"/>
          <w:i/>
          <w:iCs/>
          <w:color w:val="000000"/>
          <w:w w:val="98"/>
          <w:lang w:val="en-GB"/>
        </w:rPr>
        <w:t xml:space="preserve">(including Girdle Facet) </w:t>
      </w:r>
      <w:r w:rsidRPr="00CE5FC8">
        <w:rPr>
          <w:rFonts w:cstheme="minorHAnsi"/>
          <w:color w:val="000000"/>
          <w:lang w:val="en-GB"/>
        </w:rPr>
        <w:t xml:space="preserve">and 41 Meets.  </w:t>
      </w:r>
      <w:r w:rsidRPr="00CE5FC8">
        <w:rPr>
          <w:rFonts w:cstheme="minorHAnsi"/>
          <w:color w:val="000000"/>
          <w:highlight w:val="yellow"/>
          <w:lang w:val="en-GB"/>
        </w:rPr>
        <w:t xml:space="preserve">It has a </w:t>
      </w:r>
      <w:r w:rsidRPr="00CE5FC8">
        <w:rPr>
          <w:rFonts w:cstheme="minorHAnsi"/>
          <w:b/>
          <w:bCs/>
          <w:i/>
          <w:iCs/>
          <w:color w:val="000000"/>
          <w:highlight w:val="yellow"/>
          <w:lang w:val="en-GB"/>
        </w:rPr>
        <w:t>continuous</w:t>
      </w:r>
      <w:r w:rsidRPr="00CE5FC8">
        <w:rPr>
          <w:rFonts w:cstheme="minorHAnsi"/>
          <w:color w:val="000000"/>
          <w:highlight w:val="yellow"/>
          <w:lang w:val="en-GB"/>
        </w:rPr>
        <w:t xml:space="preserve"> convex curve for the girdle</w:t>
      </w:r>
      <w:r w:rsidRPr="00CE5FC8">
        <w:rPr>
          <w:rFonts w:cstheme="minorHAnsi"/>
          <w:color w:val="000000"/>
          <w:lang w:val="en-GB"/>
        </w:rPr>
        <w:t>.</w:t>
      </w:r>
    </w:p>
    <w:p w14:paraId="3A9AD24B" w14:textId="77777777" w:rsidR="00DF43B8" w:rsidRPr="00CE5FC8" w:rsidRDefault="00DF43B8" w:rsidP="00CE5FC8">
      <w:pPr>
        <w:pStyle w:val="NoSpacing"/>
        <w:rPr>
          <w:rFonts w:cstheme="minorHAnsi"/>
          <w:b/>
        </w:rPr>
      </w:pPr>
    </w:p>
    <w:p w14:paraId="608247AF" w14:textId="77777777" w:rsidR="00DF43B8" w:rsidRPr="00CE5FC8" w:rsidRDefault="00DF43B8" w:rsidP="00CE5FC8">
      <w:pPr>
        <w:pStyle w:val="NoSpacing"/>
        <w:rPr>
          <w:rFonts w:cstheme="minorHAnsi"/>
          <w:b/>
          <w:i/>
        </w:rPr>
      </w:pPr>
      <w:r w:rsidRPr="00CE5FC8">
        <w:rPr>
          <w:rFonts w:cstheme="minorHAnsi"/>
          <w:b/>
          <w:i/>
        </w:rPr>
        <w:t>Third:</w:t>
      </w:r>
    </w:p>
    <w:p w14:paraId="0104E682" w14:textId="3B327A35" w:rsidR="00DF43B8" w:rsidRDefault="00DF43B8" w:rsidP="00CE5FC8">
      <w:pPr>
        <w:pStyle w:val="NoSpacing"/>
        <w:rPr>
          <w:rFonts w:cstheme="minorHAnsi"/>
          <w:b/>
        </w:rPr>
      </w:pPr>
      <w:r w:rsidRPr="00CE5FC8">
        <w:rPr>
          <w:rFonts w:cstheme="minorHAnsi"/>
          <w:b/>
        </w:rPr>
        <w:t xml:space="preserve">Judging Sheets for Group 11 - Currently the judging sheet that is on the AFLACA website has additional words “Points Gained” off to the right hand side of the Judging sheet. This is not there for the judges but as a help only for the use of the back room calculators’. The meeting approved the use and it is to remain as it is. </w:t>
      </w:r>
    </w:p>
    <w:p w14:paraId="1A8714A1" w14:textId="77777777" w:rsidR="00CE5FC8" w:rsidRPr="00CE5FC8" w:rsidRDefault="00CE5FC8" w:rsidP="00CE5FC8">
      <w:pPr>
        <w:pStyle w:val="NoSpacing"/>
        <w:rPr>
          <w:rFonts w:cstheme="minorHAnsi"/>
          <w:b/>
        </w:rPr>
      </w:pPr>
    </w:p>
    <w:p w14:paraId="340BCC37" w14:textId="4B2F2201" w:rsidR="00DF43B8" w:rsidRDefault="00DF43B8" w:rsidP="00CE5FC8">
      <w:pPr>
        <w:pStyle w:val="NoSpacing"/>
        <w:rPr>
          <w:rFonts w:cstheme="minorHAnsi"/>
          <w:b/>
          <w:i/>
        </w:rPr>
      </w:pPr>
      <w:r w:rsidRPr="00CE5FC8">
        <w:rPr>
          <w:rFonts w:cstheme="minorHAnsi"/>
          <w:b/>
          <w:i/>
        </w:rPr>
        <w:t>Four:</w:t>
      </w:r>
    </w:p>
    <w:p w14:paraId="6A385F12" w14:textId="77777777" w:rsidR="00CE5FC8" w:rsidRPr="00CE5FC8" w:rsidRDefault="00CE5FC8" w:rsidP="00CE5FC8">
      <w:pPr>
        <w:pStyle w:val="NoSpacing"/>
        <w:rPr>
          <w:rFonts w:cstheme="minorHAnsi"/>
          <w:b/>
          <w:i/>
        </w:rPr>
      </w:pPr>
    </w:p>
    <w:p w14:paraId="43A61C4B" w14:textId="1BA9F150" w:rsidR="00DF43B8" w:rsidRDefault="00DF43B8" w:rsidP="00CE5FC8">
      <w:pPr>
        <w:pStyle w:val="NoSpacing"/>
        <w:rPr>
          <w:rFonts w:cstheme="minorHAnsi"/>
          <w:b/>
        </w:rPr>
      </w:pPr>
      <w:r w:rsidRPr="00CE5FC8">
        <w:rPr>
          <w:rFonts w:cstheme="minorHAnsi"/>
          <w:b/>
        </w:rPr>
        <w:t>Page 42 D11 .2 Judging Features</w:t>
      </w:r>
    </w:p>
    <w:p w14:paraId="619B475A" w14:textId="77777777" w:rsidR="00EF3363" w:rsidRPr="00CE5FC8" w:rsidRDefault="00EF3363" w:rsidP="00CE5FC8">
      <w:pPr>
        <w:pStyle w:val="NoSpacing"/>
        <w:rPr>
          <w:rFonts w:cstheme="minorHAnsi"/>
          <w:b/>
        </w:rPr>
      </w:pPr>
    </w:p>
    <w:p w14:paraId="56984512" w14:textId="77777777" w:rsidR="00DF43B8" w:rsidRPr="00CE5FC8" w:rsidRDefault="00DF43B8" w:rsidP="00CE5FC8">
      <w:pPr>
        <w:pStyle w:val="NoSpacing"/>
        <w:rPr>
          <w:rFonts w:cstheme="minorHAnsi"/>
          <w:color w:val="000000"/>
          <w:lang w:val="en-GB"/>
        </w:rPr>
      </w:pPr>
      <w:r w:rsidRPr="00CE5FC8">
        <w:rPr>
          <w:rFonts w:cstheme="minorHAnsi"/>
          <w:color w:val="000000"/>
          <w:lang w:val="en-GB"/>
        </w:rPr>
        <w:t>b.</w:t>
      </w:r>
      <w:r w:rsidRPr="00CE5FC8">
        <w:rPr>
          <w:rFonts w:cstheme="minorHAnsi"/>
          <w:color w:val="000000"/>
          <w:lang w:val="en-GB"/>
        </w:rPr>
        <w:tab/>
      </w:r>
      <w:r w:rsidRPr="00CE5FC8">
        <w:rPr>
          <w:rFonts w:cstheme="minorHAnsi"/>
          <w:color w:val="000000"/>
          <w:lang w:val="en-GB"/>
        </w:rPr>
        <w:tab/>
      </w:r>
      <w:r w:rsidRPr="00CE5FC8">
        <w:rPr>
          <w:rFonts w:cstheme="minorHAnsi"/>
          <w:b/>
          <w:bCs/>
          <w:i/>
          <w:iCs/>
          <w:color w:val="000000"/>
          <w:lang w:val="en-GB"/>
        </w:rPr>
        <w:t>Outline of Girdle:</w:t>
      </w:r>
      <w:r w:rsidRPr="00CE5FC8">
        <w:rPr>
          <w:rFonts w:cstheme="minorHAnsi"/>
          <w:color w:val="000000"/>
          <w:lang w:val="en-GB"/>
        </w:rPr>
        <w:t xml:space="preserve">  The accuracy which has been achieved in cutting required Outline Shape.  Tolerance up to 0.1mm allowed before deducting points.</w:t>
      </w:r>
    </w:p>
    <w:p w14:paraId="2A9EA133" w14:textId="77777777" w:rsidR="00DF43B8" w:rsidRPr="00CE5FC8" w:rsidRDefault="00DF43B8" w:rsidP="00CE5FC8">
      <w:pPr>
        <w:pStyle w:val="NoSpacing"/>
        <w:rPr>
          <w:rFonts w:cstheme="minorHAnsi"/>
          <w:color w:val="000000"/>
          <w:lang w:val="en-US"/>
        </w:rPr>
      </w:pPr>
    </w:p>
    <w:p w14:paraId="229AFD51" w14:textId="1242BEDD" w:rsidR="00DF43B8" w:rsidRDefault="00DF43B8" w:rsidP="00CE5FC8">
      <w:pPr>
        <w:pStyle w:val="NoSpacing"/>
        <w:rPr>
          <w:rFonts w:cstheme="minorHAnsi"/>
        </w:rPr>
      </w:pPr>
      <w:r w:rsidRPr="00CE5FC8">
        <w:rPr>
          <w:rFonts w:cstheme="minorHAnsi"/>
          <w:highlight w:val="yellow"/>
        </w:rPr>
        <w:t xml:space="preserve">The </w:t>
      </w:r>
      <w:r w:rsidRPr="00CE5FC8">
        <w:rPr>
          <w:rFonts w:cstheme="minorHAnsi"/>
          <w:b/>
          <w:highlight w:val="yellow"/>
        </w:rPr>
        <w:t>Length to Width Ratio</w:t>
      </w:r>
      <w:r w:rsidRPr="00CE5FC8">
        <w:rPr>
          <w:rFonts w:cstheme="minorHAnsi"/>
          <w:highlight w:val="yellow"/>
        </w:rPr>
        <w:t xml:space="preserve"> may only apply if stipulated by a Competition Committee as a </w:t>
      </w:r>
      <w:r w:rsidRPr="00CE5FC8">
        <w:rPr>
          <w:rFonts w:cstheme="minorHAnsi"/>
          <w:b/>
          <w:highlight w:val="yellow"/>
        </w:rPr>
        <w:t>Special Condition for Open Division - Only</w:t>
      </w:r>
      <w:r w:rsidRPr="00CE5FC8">
        <w:rPr>
          <w:rFonts w:cstheme="minorHAnsi"/>
          <w:highlight w:val="yellow"/>
        </w:rPr>
        <w:t>. It is to be calculated and judged within the above feature.</w:t>
      </w:r>
    </w:p>
    <w:p w14:paraId="25A0D657" w14:textId="77777777" w:rsidR="00CE5FC8" w:rsidRPr="00CE5FC8" w:rsidRDefault="00CE5FC8" w:rsidP="00CE5FC8">
      <w:pPr>
        <w:pStyle w:val="NoSpacing"/>
        <w:rPr>
          <w:rFonts w:cstheme="minorHAnsi"/>
        </w:rPr>
      </w:pPr>
    </w:p>
    <w:p w14:paraId="2EF4D376" w14:textId="0FA42629" w:rsidR="00DF43B8" w:rsidRDefault="00DF43B8" w:rsidP="00CE5FC8">
      <w:pPr>
        <w:pStyle w:val="NoSpacing"/>
        <w:rPr>
          <w:rFonts w:cstheme="minorHAnsi"/>
        </w:rPr>
      </w:pPr>
      <w:r w:rsidRPr="00CE5FC8">
        <w:rPr>
          <w:rFonts w:cstheme="minorHAnsi"/>
        </w:rPr>
        <w:t xml:space="preserve">Also on Page 47 – Note the use of the “Length to Width Ratio” </w:t>
      </w:r>
      <w:r w:rsidRPr="00CE5FC8">
        <w:rPr>
          <w:rFonts w:cstheme="minorHAnsi"/>
          <w:highlight w:val="yellow"/>
        </w:rPr>
        <w:t>may only apply if stipulated by a Competition Committee as a Special Condition for Open Division – ONLY.  And to be calculated using the judging feature - Outline of Girdle</w:t>
      </w:r>
    </w:p>
    <w:p w14:paraId="2758A699" w14:textId="77777777" w:rsidR="00CE5FC8" w:rsidRPr="00CE5FC8" w:rsidRDefault="00CE5FC8" w:rsidP="00CE5FC8">
      <w:pPr>
        <w:pStyle w:val="NoSpacing"/>
        <w:rPr>
          <w:rFonts w:cstheme="minorHAnsi"/>
        </w:rPr>
      </w:pPr>
    </w:p>
    <w:p w14:paraId="016110D7" w14:textId="0EFBFBCD" w:rsidR="00DF43B8" w:rsidRDefault="00DF43B8" w:rsidP="00CE5FC8">
      <w:pPr>
        <w:pStyle w:val="NoSpacing"/>
        <w:rPr>
          <w:rFonts w:cstheme="minorHAnsi"/>
          <w:b/>
          <w:i/>
        </w:rPr>
      </w:pPr>
      <w:r w:rsidRPr="00CE5FC8">
        <w:rPr>
          <w:rFonts w:cstheme="minorHAnsi"/>
          <w:b/>
          <w:i/>
        </w:rPr>
        <w:t>Five:</w:t>
      </w:r>
    </w:p>
    <w:p w14:paraId="73F78E22" w14:textId="77777777" w:rsidR="00CE5FC8" w:rsidRPr="00CE5FC8" w:rsidRDefault="00CE5FC8" w:rsidP="00CE5FC8">
      <w:pPr>
        <w:pStyle w:val="NoSpacing"/>
        <w:rPr>
          <w:rFonts w:cstheme="minorHAnsi"/>
          <w:b/>
          <w:i/>
        </w:rPr>
      </w:pPr>
    </w:p>
    <w:p w14:paraId="03CFB9B6" w14:textId="77777777" w:rsidR="00DF43B8" w:rsidRPr="00CE5FC8" w:rsidRDefault="00DF43B8" w:rsidP="00CE5FC8">
      <w:pPr>
        <w:pStyle w:val="NoSpacing"/>
        <w:rPr>
          <w:rFonts w:cstheme="minorHAnsi"/>
          <w:b/>
        </w:rPr>
      </w:pPr>
      <w:r w:rsidRPr="00CE5FC8">
        <w:rPr>
          <w:rFonts w:cstheme="minorHAnsi"/>
          <w:b/>
        </w:rPr>
        <w:t>Page 42 D11 .2 Judging Features</w:t>
      </w:r>
    </w:p>
    <w:p w14:paraId="53143809" w14:textId="77777777" w:rsidR="00DF43B8" w:rsidRPr="00CE5FC8" w:rsidRDefault="00DF43B8" w:rsidP="00CE5FC8">
      <w:pPr>
        <w:pStyle w:val="NoSpacing"/>
        <w:rPr>
          <w:rFonts w:cstheme="minorHAnsi"/>
        </w:rPr>
      </w:pPr>
      <w:r w:rsidRPr="00CE5FC8">
        <w:rPr>
          <w:rFonts w:cstheme="minorHAnsi"/>
        </w:rPr>
        <w:t xml:space="preserve">The wording for part c be changed to include “If a design has a zig zag girdle, the highest points of the girdle are to be used to gauge the parallel plane” </w:t>
      </w:r>
    </w:p>
    <w:p w14:paraId="49B68A18" w14:textId="77777777" w:rsidR="00DF43B8" w:rsidRPr="00CE5FC8" w:rsidRDefault="00DF43B8" w:rsidP="00CE5FC8">
      <w:pPr>
        <w:pStyle w:val="NoSpacing"/>
        <w:rPr>
          <w:rFonts w:cstheme="minorHAnsi"/>
          <w:b/>
        </w:rPr>
      </w:pPr>
    </w:p>
    <w:p w14:paraId="7ADC869E" w14:textId="77777777" w:rsidR="00DF43B8" w:rsidRPr="00CE5FC8" w:rsidRDefault="00DF43B8" w:rsidP="00CE5FC8">
      <w:pPr>
        <w:pStyle w:val="NoSpacing"/>
        <w:rPr>
          <w:rFonts w:cstheme="minorHAnsi"/>
          <w:color w:val="000000"/>
          <w:lang w:val="en-GB"/>
        </w:rPr>
      </w:pPr>
      <w:r w:rsidRPr="00CE5FC8">
        <w:rPr>
          <w:rFonts w:cstheme="minorHAnsi"/>
          <w:color w:val="000000"/>
          <w:lang w:val="en-GB"/>
        </w:rPr>
        <w:t>C</w:t>
      </w:r>
      <w:r w:rsidRPr="00CE5FC8">
        <w:rPr>
          <w:rFonts w:cstheme="minorHAnsi"/>
          <w:color w:val="000000"/>
          <w:lang w:val="en-GB"/>
        </w:rPr>
        <w:tab/>
        <w:t>.</w:t>
      </w:r>
      <w:r w:rsidRPr="00CE5FC8">
        <w:rPr>
          <w:rFonts w:cstheme="minorHAnsi"/>
          <w:color w:val="000000"/>
          <w:lang w:val="en-GB"/>
        </w:rPr>
        <w:tab/>
      </w:r>
      <w:r w:rsidRPr="00CE5FC8">
        <w:rPr>
          <w:rFonts w:cstheme="minorHAnsi"/>
          <w:b/>
          <w:bCs/>
          <w:i/>
          <w:iCs/>
          <w:color w:val="000000"/>
          <w:lang w:val="en-GB"/>
        </w:rPr>
        <w:t>Table Parallel to Girdle Plane:</w:t>
      </w:r>
      <w:r w:rsidRPr="00CE5FC8">
        <w:rPr>
          <w:rFonts w:cstheme="minorHAnsi"/>
          <w:color w:val="000000"/>
          <w:lang w:val="en-GB"/>
        </w:rPr>
        <w:t xml:space="preserve">  This feature is judged by eye.  Points are awarded/deducted depending on variation from parallel, up to maximum available. </w:t>
      </w:r>
      <w:r w:rsidRPr="00CE5FC8">
        <w:rPr>
          <w:rFonts w:cstheme="minorHAnsi"/>
          <w:color w:val="000000"/>
          <w:highlight w:val="yellow"/>
          <w:lang w:val="en-GB"/>
        </w:rPr>
        <w:t>If a design has a zig zag girdle, the highest points of the girdle are used to gauge the parallel plane</w:t>
      </w:r>
    </w:p>
    <w:p w14:paraId="79255BAC" w14:textId="77777777" w:rsidR="00DF43B8" w:rsidRPr="00CE5FC8" w:rsidRDefault="00DF43B8" w:rsidP="00CE5FC8">
      <w:pPr>
        <w:pStyle w:val="NoSpacing"/>
        <w:rPr>
          <w:rFonts w:cstheme="minorHAnsi"/>
          <w:b/>
        </w:rPr>
      </w:pPr>
    </w:p>
    <w:p w14:paraId="293AD47D" w14:textId="28CEE537" w:rsidR="00DF43B8" w:rsidRDefault="00DF43B8" w:rsidP="00CE5FC8">
      <w:pPr>
        <w:pStyle w:val="NoSpacing"/>
        <w:rPr>
          <w:rFonts w:cstheme="minorHAnsi"/>
          <w:b/>
          <w:i/>
        </w:rPr>
      </w:pPr>
      <w:r w:rsidRPr="00CE5FC8">
        <w:rPr>
          <w:rFonts w:cstheme="minorHAnsi"/>
          <w:b/>
          <w:i/>
        </w:rPr>
        <w:t>Six:</w:t>
      </w:r>
    </w:p>
    <w:p w14:paraId="243C26E1" w14:textId="77777777" w:rsidR="00CE5FC8" w:rsidRPr="00CE5FC8" w:rsidRDefault="00CE5FC8" w:rsidP="00CE5FC8">
      <w:pPr>
        <w:pStyle w:val="NoSpacing"/>
        <w:rPr>
          <w:rFonts w:cstheme="minorHAnsi"/>
          <w:b/>
          <w:i/>
        </w:rPr>
      </w:pPr>
    </w:p>
    <w:p w14:paraId="50F694C1" w14:textId="77777777" w:rsidR="00DF43B8" w:rsidRPr="00CE5FC8" w:rsidRDefault="00DF43B8" w:rsidP="00CE5FC8">
      <w:pPr>
        <w:pStyle w:val="NoSpacing"/>
        <w:rPr>
          <w:rFonts w:cstheme="minorHAnsi"/>
          <w:b/>
        </w:rPr>
      </w:pPr>
      <w:r w:rsidRPr="00CE5FC8">
        <w:rPr>
          <w:rFonts w:cstheme="minorHAnsi"/>
          <w:b/>
        </w:rPr>
        <w:t>Page 43 D11 .2 Judging Features</w:t>
      </w:r>
    </w:p>
    <w:p w14:paraId="1EB585AF" w14:textId="77777777" w:rsidR="00DF43B8" w:rsidRPr="00CE5FC8" w:rsidRDefault="00DF43B8" w:rsidP="00CE5FC8">
      <w:pPr>
        <w:pStyle w:val="NoSpacing"/>
        <w:rPr>
          <w:rFonts w:cstheme="minorHAnsi"/>
        </w:rPr>
      </w:pPr>
      <w:r w:rsidRPr="00CE5FC8">
        <w:rPr>
          <w:rFonts w:cstheme="minorHAnsi"/>
        </w:rPr>
        <w:t xml:space="preserve">The wording for part m to be changed to include “or Apex as calculated and measured by the judge” </w:t>
      </w:r>
    </w:p>
    <w:p w14:paraId="34D64EAF" w14:textId="77777777" w:rsidR="00DF43B8" w:rsidRPr="00CE5FC8" w:rsidRDefault="00DF43B8" w:rsidP="00CE5FC8">
      <w:pPr>
        <w:pStyle w:val="NoSpacing"/>
        <w:rPr>
          <w:rFonts w:cstheme="minorHAnsi"/>
        </w:rPr>
      </w:pPr>
    </w:p>
    <w:p w14:paraId="1C956DB0" w14:textId="77777777" w:rsidR="00DF43B8" w:rsidRPr="00CE5FC8" w:rsidRDefault="00DF43B8" w:rsidP="00CE5FC8">
      <w:pPr>
        <w:pStyle w:val="NoSpacing"/>
        <w:rPr>
          <w:rFonts w:cstheme="minorHAnsi"/>
          <w:color w:val="000000"/>
          <w:lang w:val="en-GB"/>
        </w:rPr>
      </w:pPr>
      <w:r w:rsidRPr="00CE5FC8">
        <w:rPr>
          <w:rFonts w:cstheme="minorHAnsi"/>
          <w:color w:val="000000"/>
          <w:lang w:val="en-GB"/>
        </w:rPr>
        <w:t>m.</w:t>
      </w:r>
      <w:r w:rsidRPr="00CE5FC8">
        <w:rPr>
          <w:rFonts w:cstheme="minorHAnsi"/>
          <w:color w:val="000000"/>
          <w:lang w:val="en-GB"/>
        </w:rPr>
        <w:tab/>
      </w:r>
      <w:r w:rsidRPr="00CE5FC8">
        <w:rPr>
          <w:rFonts w:cstheme="minorHAnsi"/>
          <w:color w:val="000000"/>
          <w:lang w:val="en-GB"/>
        </w:rPr>
        <w:tab/>
      </w:r>
      <w:r w:rsidRPr="00CE5FC8">
        <w:rPr>
          <w:rFonts w:cstheme="minorHAnsi"/>
          <w:b/>
          <w:bCs/>
          <w:i/>
          <w:iCs/>
          <w:color w:val="000000"/>
          <w:lang w:val="en-GB"/>
        </w:rPr>
        <w:t>Girdle Too Wide:</w:t>
      </w:r>
      <w:r w:rsidRPr="00CE5FC8">
        <w:rPr>
          <w:rFonts w:cstheme="minorHAnsi"/>
          <w:color w:val="000000"/>
          <w:lang w:val="en-GB"/>
        </w:rPr>
        <w:t xml:space="preserve">  A Girdle which, at its narrowest point, is more than </w:t>
      </w:r>
      <w:r w:rsidRPr="00CE5FC8">
        <w:rPr>
          <w:rFonts w:cstheme="minorHAnsi"/>
          <w:b/>
          <w:color w:val="000000"/>
          <w:lang w:val="en-GB"/>
        </w:rPr>
        <w:t>5%</w:t>
      </w:r>
      <w:r w:rsidRPr="00CE5FC8">
        <w:rPr>
          <w:rFonts w:cstheme="minorHAnsi"/>
          <w:color w:val="000000"/>
          <w:lang w:val="en-GB"/>
        </w:rPr>
        <w:t xml:space="preserve"> of the total height of the stone from the Culet to the Table </w:t>
      </w:r>
      <w:r w:rsidRPr="00CE5FC8">
        <w:rPr>
          <w:rFonts w:cstheme="minorHAnsi"/>
          <w:color w:val="000000"/>
          <w:highlight w:val="yellow"/>
          <w:lang w:val="en-GB"/>
        </w:rPr>
        <w:t>or Apex as calculated and measured by the Judge,</w:t>
      </w:r>
      <w:r w:rsidRPr="00CE5FC8">
        <w:rPr>
          <w:rFonts w:cstheme="minorHAnsi"/>
          <w:color w:val="000000"/>
          <w:lang w:val="en-GB"/>
        </w:rPr>
        <w:t xml:space="preserve"> will lose all points for this feature.  A Girdle which is too narrow to be assessed at 10X magnification is ineligible for Standard or Modified Standard Cut Sections.  This is the only all-or-nothing Facet judging feature.</w:t>
      </w:r>
    </w:p>
    <w:p w14:paraId="57F54521" w14:textId="69D1E135" w:rsidR="00664967" w:rsidRDefault="00664967" w:rsidP="00CE5FC8">
      <w:pPr>
        <w:pStyle w:val="NoSpacing"/>
        <w:rPr>
          <w:rFonts w:cstheme="minorHAnsi"/>
        </w:rPr>
      </w:pPr>
    </w:p>
    <w:p w14:paraId="19121274" w14:textId="77777777" w:rsidR="00EF3363" w:rsidRPr="00EF3363" w:rsidRDefault="00EF3363" w:rsidP="00EF3363">
      <w:pPr>
        <w:pStyle w:val="ListParagraph"/>
        <w:numPr>
          <w:ilvl w:val="0"/>
          <w:numId w:val="1"/>
        </w:numPr>
        <w:rPr>
          <w:b/>
          <w:sz w:val="24"/>
          <w:szCs w:val="24"/>
        </w:rPr>
      </w:pPr>
      <w:r w:rsidRPr="00EF3363">
        <w:rPr>
          <w:b/>
          <w:sz w:val="24"/>
          <w:szCs w:val="24"/>
        </w:rPr>
        <w:t>The following changes to the Manual were approved at the AFLACA J &amp; R Meeting held on Sunday 21</w:t>
      </w:r>
      <w:r w:rsidRPr="00EF3363">
        <w:rPr>
          <w:b/>
          <w:sz w:val="24"/>
          <w:szCs w:val="24"/>
          <w:vertAlign w:val="superscript"/>
        </w:rPr>
        <w:t>st</w:t>
      </w:r>
      <w:r w:rsidRPr="00EF3363">
        <w:rPr>
          <w:b/>
          <w:sz w:val="24"/>
          <w:szCs w:val="24"/>
        </w:rPr>
        <w:t xml:space="preserve"> April </w:t>
      </w:r>
      <w:r w:rsidRPr="00647E0C">
        <w:rPr>
          <w:b/>
          <w:sz w:val="24"/>
          <w:szCs w:val="24"/>
          <w:highlight w:val="yellow"/>
        </w:rPr>
        <w:t>2019</w:t>
      </w:r>
      <w:r w:rsidRPr="00EF3363">
        <w:rPr>
          <w:b/>
          <w:sz w:val="24"/>
          <w:szCs w:val="24"/>
        </w:rPr>
        <w:t xml:space="preserve"> at Rockhampton QLD.</w:t>
      </w:r>
    </w:p>
    <w:p w14:paraId="655A9AE5" w14:textId="77777777" w:rsidR="00EF3363" w:rsidRPr="00EF3363" w:rsidRDefault="00EF3363" w:rsidP="00EF3363">
      <w:pPr>
        <w:rPr>
          <w:rFonts w:cstheme="minorHAnsi"/>
          <w:b/>
        </w:rPr>
      </w:pPr>
      <w:r w:rsidRPr="00EF3363">
        <w:rPr>
          <w:rFonts w:cstheme="minorHAnsi"/>
          <w:b/>
        </w:rPr>
        <w:t>All these changes were approved and become effective immediately.</w:t>
      </w:r>
    </w:p>
    <w:p w14:paraId="5FF52A37" w14:textId="77777777" w:rsidR="00EF3363" w:rsidRPr="00EF3363" w:rsidRDefault="00EF3363" w:rsidP="00EF3363">
      <w:pPr>
        <w:rPr>
          <w:rFonts w:cstheme="minorHAnsi"/>
          <w:b/>
          <w:i/>
        </w:rPr>
      </w:pPr>
      <w:r w:rsidRPr="00EF3363">
        <w:rPr>
          <w:rFonts w:cstheme="minorHAnsi"/>
          <w:b/>
          <w:i/>
        </w:rPr>
        <w:t>First:</w:t>
      </w:r>
    </w:p>
    <w:p w14:paraId="5B6176D1" w14:textId="77777777" w:rsidR="00EF3363" w:rsidRPr="00EF3363" w:rsidRDefault="00EF3363" w:rsidP="00EF3363">
      <w:pPr>
        <w:spacing w:after="0" w:line="240" w:lineRule="auto"/>
        <w:rPr>
          <w:rFonts w:cstheme="minorHAnsi"/>
          <w:b/>
        </w:rPr>
      </w:pPr>
      <w:r w:rsidRPr="00EF3363">
        <w:rPr>
          <w:rFonts w:cstheme="minorHAnsi"/>
          <w:b/>
        </w:rPr>
        <w:t>Ametrine a variety of QUARTZ is to be added to H4.4 b on page 109.</w:t>
      </w:r>
    </w:p>
    <w:p w14:paraId="45180CE9" w14:textId="77777777" w:rsidR="00EF3363" w:rsidRPr="00EF3363" w:rsidRDefault="00EF3363" w:rsidP="00EF3363">
      <w:pPr>
        <w:spacing w:after="0" w:line="240" w:lineRule="auto"/>
        <w:rPr>
          <w:rFonts w:cstheme="minorHAnsi"/>
        </w:rPr>
      </w:pPr>
    </w:p>
    <w:p w14:paraId="46B43071" w14:textId="77777777" w:rsidR="00EF3363" w:rsidRPr="00EF3363" w:rsidRDefault="00EF3363" w:rsidP="00EF3363">
      <w:pPr>
        <w:tabs>
          <w:tab w:val="left" w:pos="580"/>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b/>
          <w:bCs/>
          <w:color w:val="000000"/>
          <w:lang w:val="en-GB"/>
        </w:rPr>
      </w:pPr>
      <w:r w:rsidRPr="00EF3363">
        <w:rPr>
          <w:rFonts w:cstheme="minorHAnsi"/>
          <w:b/>
          <w:bCs/>
          <w:color w:val="000000"/>
          <w:lang w:val="en-GB"/>
        </w:rPr>
        <w:t>H4.</w:t>
      </w:r>
      <w:r w:rsidRPr="00EF3363">
        <w:rPr>
          <w:rFonts w:cstheme="minorHAnsi"/>
          <w:b/>
          <w:bCs/>
          <w:color w:val="000000"/>
          <w:lang w:val="en-GB"/>
        </w:rPr>
        <w:tab/>
      </w:r>
      <w:r w:rsidRPr="00EF3363">
        <w:rPr>
          <w:rFonts w:cstheme="minorHAnsi"/>
          <w:b/>
          <w:bCs/>
          <w:color w:val="000000"/>
          <w:lang w:val="en-GB"/>
        </w:rPr>
        <w:tab/>
        <w:t>DEFINITIONS (</w:t>
      </w:r>
      <w:proofErr w:type="spellStart"/>
      <w:r w:rsidRPr="00EF3363">
        <w:rPr>
          <w:rFonts w:cstheme="minorHAnsi"/>
          <w:b/>
          <w:bCs/>
          <w:color w:val="000000"/>
          <w:lang w:val="en-GB"/>
        </w:rPr>
        <w:t>cont</w:t>
      </w:r>
      <w:proofErr w:type="spellEnd"/>
      <w:r w:rsidRPr="00EF3363">
        <w:rPr>
          <w:rFonts w:cstheme="minorHAnsi"/>
          <w:b/>
          <w:bCs/>
          <w:color w:val="000000"/>
          <w:lang w:val="en-GB"/>
        </w:rPr>
        <w:t>):</w:t>
      </w:r>
    </w:p>
    <w:p w14:paraId="09B34B2D" w14:textId="77777777" w:rsidR="00EF3363" w:rsidRPr="00EF3363" w:rsidRDefault="00EF3363" w:rsidP="00EF3363">
      <w:pPr>
        <w:tabs>
          <w:tab w:val="left" w:pos="580"/>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b/>
          <w:bCs/>
          <w:color w:val="000000"/>
          <w:lang w:val="en-GB"/>
        </w:rPr>
      </w:pPr>
    </w:p>
    <w:p w14:paraId="3E57B4F2" w14:textId="77777777" w:rsidR="00EF3363" w:rsidRPr="00EF3363" w:rsidRDefault="00EF3363" w:rsidP="00EF3363">
      <w:pPr>
        <w:tabs>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H4.4</w:t>
      </w:r>
      <w:r w:rsidRPr="00EF3363">
        <w:rPr>
          <w:rFonts w:cstheme="minorHAnsi"/>
          <w:color w:val="000000"/>
          <w:lang w:val="en-GB"/>
        </w:rPr>
        <w:tab/>
      </w:r>
      <w:r w:rsidRPr="00EF3363">
        <w:rPr>
          <w:rFonts w:cstheme="minorHAnsi"/>
          <w:b/>
          <w:bCs/>
          <w:i/>
          <w:iCs/>
          <w:color w:val="000000"/>
          <w:lang w:val="en-GB"/>
        </w:rPr>
        <w:t>MINERAL VARIETY (</w:t>
      </w:r>
      <w:proofErr w:type="spellStart"/>
      <w:r w:rsidRPr="00EF3363">
        <w:rPr>
          <w:rFonts w:cstheme="minorHAnsi"/>
          <w:b/>
          <w:bCs/>
          <w:i/>
          <w:iCs/>
          <w:color w:val="000000"/>
          <w:lang w:val="en-GB"/>
        </w:rPr>
        <w:t>cont</w:t>
      </w:r>
      <w:proofErr w:type="spellEnd"/>
      <w:r w:rsidRPr="00EF3363">
        <w:rPr>
          <w:rFonts w:cstheme="minorHAnsi"/>
          <w:b/>
          <w:bCs/>
          <w:i/>
          <w:iCs/>
          <w:color w:val="000000"/>
          <w:lang w:val="en-GB"/>
        </w:rPr>
        <w:t>):</w:t>
      </w:r>
      <w:r w:rsidRPr="00EF3363">
        <w:rPr>
          <w:rFonts w:cstheme="minorHAnsi"/>
          <w:color w:val="000000"/>
          <w:lang w:val="en-GB"/>
        </w:rPr>
        <w:t xml:space="preserve"> </w:t>
      </w:r>
    </w:p>
    <w:p w14:paraId="45C57936" w14:textId="77777777" w:rsidR="00EF3363" w:rsidRPr="00EF3363" w:rsidRDefault="00EF3363" w:rsidP="00EF3363">
      <w:pPr>
        <w:tabs>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p>
    <w:p w14:paraId="43C7E987" w14:textId="77777777" w:rsidR="00EF3363" w:rsidRPr="00EF3363" w:rsidRDefault="00EF3363" w:rsidP="00EF3363">
      <w:pPr>
        <w:tabs>
          <w:tab w:val="right" w:pos="580"/>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b.</w:t>
      </w:r>
      <w:r w:rsidRPr="00EF3363">
        <w:rPr>
          <w:rFonts w:cstheme="minorHAnsi"/>
          <w:color w:val="000000"/>
          <w:lang w:val="en-GB"/>
        </w:rPr>
        <w:tab/>
        <w:t xml:space="preserve">Following is a complete listing of the </w:t>
      </w:r>
      <w:r w:rsidRPr="00EF3363">
        <w:rPr>
          <w:rFonts w:cstheme="minorHAnsi"/>
          <w:b/>
          <w:bCs/>
          <w:i/>
          <w:iCs/>
          <w:color w:val="000000"/>
          <w:lang w:val="en-GB"/>
        </w:rPr>
        <w:t>ONLY</w:t>
      </w:r>
      <w:r w:rsidRPr="00EF3363">
        <w:rPr>
          <w:rFonts w:cstheme="minorHAnsi"/>
          <w:color w:val="000000"/>
          <w:lang w:val="en-GB"/>
        </w:rPr>
        <w:t xml:space="preserve"> Varietal names which are permissible in competitions.  Varietal names are in alphabetical sequence, followed by Species name in CAPITALS:</w:t>
      </w:r>
    </w:p>
    <w:p w14:paraId="6756C2DF" w14:textId="77777777" w:rsidR="00EF3363" w:rsidRPr="00EF3363" w:rsidRDefault="00EF3363" w:rsidP="00EF3363">
      <w:pPr>
        <w:tabs>
          <w:tab w:val="right" w:pos="580"/>
          <w:tab w:val="left" w:pos="860"/>
          <w:tab w:val="left" w:pos="130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p>
    <w:p w14:paraId="067ED542"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Adularia a variety of ORTHOCLASE</w:t>
      </w:r>
      <w:r w:rsidRPr="00EF3363">
        <w:rPr>
          <w:rFonts w:cstheme="minorHAnsi"/>
          <w:color w:val="000000"/>
          <w:lang w:val="en-GB"/>
        </w:rPr>
        <w:tab/>
        <w:t>Melanite a variety of ANDRADITE</w:t>
      </w:r>
    </w:p>
    <w:p w14:paraId="4AC7FC33"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r>
      <w:r w:rsidRPr="00EF3363">
        <w:rPr>
          <w:rFonts w:cstheme="minorHAnsi"/>
          <w:color w:val="000000"/>
          <w:highlight w:val="yellow"/>
          <w:lang w:val="en-GB"/>
        </w:rPr>
        <w:t>Ametrine a variety of QUARTZ</w:t>
      </w:r>
      <w:r w:rsidRPr="00EF3363">
        <w:rPr>
          <w:rFonts w:cstheme="minorHAnsi"/>
          <w:color w:val="000000"/>
          <w:lang w:val="en-GB"/>
        </w:rPr>
        <w:tab/>
        <w:t>Morganite a variety of BERYL</w:t>
      </w:r>
    </w:p>
    <w:p w14:paraId="75230558"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w w:val="99"/>
          <w:lang w:val="en-GB"/>
        </w:rPr>
      </w:pPr>
      <w:r w:rsidRPr="00EF3363">
        <w:rPr>
          <w:rFonts w:cstheme="minorHAnsi"/>
          <w:color w:val="000000"/>
          <w:lang w:val="en-GB"/>
        </w:rPr>
        <w:tab/>
        <w:t>Amethyst a variety of QUARTZ</w:t>
      </w:r>
      <w:r w:rsidRPr="00EF3363">
        <w:rPr>
          <w:rFonts w:cstheme="minorHAnsi"/>
          <w:color w:val="000000"/>
          <w:lang w:val="en-GB"/>
        </w:rPr>
        <w:tab/>
        <w:t>Pennine a variety of CLINOCHLORE</w:t>
      </w:r>
    </w:p>
    <w:p w14:paraId="5B90F27C"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Aquamarine a variety of BERYL</w:t>
      </w:r>
      <w:r w:rsidRPr="00EF3363">
        <w:rPr>
          <w:rFonts w:cstheme="minorHAnsi"/>
          <w:color w:val="000000"/>
          <w:lang w:val="en-GB"/>
        </w:rPr>
        <w:tab/>
        <w:t>Rose a variety of QUARTZ</w:t>
      </w:r>
      <w:r w:rsidRPr="00EF3363">
        <w:rPr>
          <w:rFonts w:cstheme="minorHAnsi"/>
          <w:color w:val="000000"/>
          <w:lang w:val="en-GB"/>
        </w:rPr>
        <w:tab/>
      </w:r>
    </w:p>
    <w:p w14:paraId="62B36014"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Citrine a variety of QUARTZ</w:t>
      </w:r>
      <w:r w:rsidRPr="00EF3363">
        <w:rPr>
          <w:rFonts w:cstheme="minorHAnsi"/>
          <w:color w:val="000000"/>
          <w:lang w:val="en-GB"/>
        </w:rPr>
        <w:tab/>
        <w:t>Ruby a variety of CORUNDUM</w:t>
      </w:r>
    </w:p>
    <w:p w14:paraId="1679C1B9"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Emerald a variety of BERYL</w:t>
      </w:r>
      <w:r w:rsidRPr="00EF3363">
        <w:rPr>
          <w:rFonts w:cstheme="minorHAnsi"/>
          <w:color w:val="000000"/>
          <w:lang w:val="en-GB"/>
        </w:rPr>
        <w:tab/>
        <w:t>Sapphire a variety of CORUNDUM</w:t>
      </w:r>
    </w:p>
    <w:p w14:paraId="5809A39B"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spacing w:val="-11"/>
          <w:lang w:val="en-GB"/>
        </w:rPr>
        <w:tab/>
      </w:r>
      <w:proofErr w:type="spellStart"/>
      <w:r w:rsidRPr="00EF3363">
        <w:rPr>
          <w:rFonts w:cstheme="minorHAnsi"/>
          <w:color w:val="000000"/>
          <w:lang w:val="en-GB"/>
        </w:rPr>
        <w:t>Goshenite</w:t>
      </w:r>
      <w:proofErr w:type="spellEnd"/>
      <w:r w:rsidRPr="00EF3363">
        <w:rPr>
          <w:rFonts w:cstheme="minorHAnsi"/>
          <w:color w:val="000000"/>
          <w:lang w:val="en-GB"/>
        </w:rPr>
        <w:t xml:space="preserve"> a variety of BERYL</w:t>
      </w:r>
      <w:r w:rsidRPr="00EF3363">
        <w:rPr>
          <w:rFonts w:cstheme="minorHAnsi"/>
          <w:color w:val="000000"/>
          <w:spacing w:val="-11"/>
          <w:lang w:val="en-GB"/>
        </w:rPr>
        <w:tab/>
      </w:r>
      <w:proofErr w:type="spellStart"/>
      <w:r w:rsidRPr="00EF3363">
        <w:rPr>
          <w:rFonts w:cstheme="minorHAnsi"/>
          <w:color w:val="000000"/>
          <w:lang w:val="en-GB"/>
        </w:rPr>
        <w:t>Sheridanite</w:t>
      </w:r>
      <w:proofErr w:type="spellEnd"/>
      <w:r w:rsidRPr="00EF3363">
        <w:rPr>
          <w:rFonts w:cstheme="minorHAnsi"/>
          <w:color w:val="000000"/>
          <w:lang w:val="en-GB"/>
        </w:rPr>
        <w:t xml:space="preserve"> a variety of CLINOCHLORE</w:t>
      </w:r>
    </w:p>
    <w:p w14:paraId="04D66381"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Heliodor a variety of BERYL</w:t>
      </w:r>
      <w:r w:rsidRPr="00EF3363">
        <w:rPr>
          <w:rFonts w:cstheme="minorHAnsi"/>
          <w:color w:val="000000"/>
          <w:lang w:val="en-GB"/>
        </w:rPr>
        <w:tab/>
        <w:t>Smaltite a variety of SKUTTERUDITE</w:t>
      </w:r>
    </w:p>
    <w:p w14:paraId="2FB3F872"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Hiddenite a variety of SPODUMENE</w:t>
      </w:r>
      <w:r w:rsidRPr="00EF3363">
        <w:rPr>
          <w:rFonts w:cstheme="minorHAnsi"/>
          <w:color w:val="000000"/>
          <w:lang w:val="en-GB"/>
        </w:rPr>
        <w:tab/>
        <w:t>Smoky a variety of QUARTZ</w:t>
      </w:r>
    </w:p>
    <w:p w14:paraId="264F0A2D"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r>
      <w:proofErr w:type="spellStart"/>
      <w:r w:rsidRPr="00EF3363">
        <w:rPr>
          <w:rFonts w:cstheme="minorHAnsi"/>
          <w:color w:val="000000"/>
          <w:lang w:val="en-GB"/>
        </w:rPr>
        <w:t>Kasoite</w:t>
      </w:r>
      <w:proofErr w:type="spellEnd"/>
      <w:r w:rsidRPr="00EF3363">
        <w:rPr>
          <w:rFonts w:cstheme="minorHAnsi"/>
          <w:color w:val="000000"/>
          <w:lang w:val="en-GB"/>
        </w:rPr>
        <w:t xml:space="preserve"> a variety of CELSIAN</w:t>
      </w:r>
      <w:r w:rsidRPr="00EF3363">
        <w:rPr>
          <w:rFonts w:cstheme="minorHAnsi"/>
          <w:color w:val="000000"/>
          <w:lang w:val="en-GB"/>
        </w:rPr>
        <w:tab/>
        <w:t>Topazolite a variety of ANDRADITE</w:t>
      </w:r>
    </w:p>
    <w:p w14:paraId="4146353E"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Kunzite a variety of SPODUMENE</w:t>
      </w:r>
      <w:r w:rsidRPr="00EF3363">
        <w:rPr>
          <w:rFonts w:cstheme="minorHAnsi"/>
          <w:color w:val="000000"/>
          <w:lang w:val="en-GB"/>
        </w:rPr>
        <w:tab/>
      </w:r>
      <w:proofErr w:type="spellStart"/>
      <w:r w:rsidRPr="00EF3363">
        <w:rPr>
          <w:rFonts w:cstheme="minorHAnsi"/>
          <w:color w:val="000000"/>
          <w:lang w:val="en-GB"/>
        </w:rPr>
        <w:t>Tsavolite</w:t>
      </w:r>
      <w:proofErr w:type="spellEnd"/>
      <w:r w:rsidRPr="00EF3363">
        <w:rPr>
          <w:rFonts w:cstheme="minorHAnsi"/>
          <w:color w:val="000000"/>
          <w:lang w:val="en-GB"/>
        </w:rPr>
        <w:t xml:space="preserve"> a variety of GROSSULAR</w:t>
      </w:r>
    </w:p>
    <w:p w14:paraId="3D755DA5"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r>
      <w:proofErr w:type="spellStart"/>
      <w:r w:rsidRPr="00EF3363">
        <w:rPr>
          <w:rFonts w:cstheme="minorHAnsi"/>
          <w:color w:val="000000"/>
          <w:w w:val="99"/>
          <w:lang w:val="en-GB"/>
        </w:rPr>
        <w:t>Leuchtenbergite</w:t>
      </w:r>
      <w:proofErr w:type="spellEnd"/>
      <w:r w:rsidRPr="00EF3363">
        <w:rPr>
          <w:rFonts w:cstheme="minorHAnsi"/>
          <w:color w:val="000000"/>
          <w:w w:val="99"/>
          <w:lang w:val="en-GB"/>
        </w:rPr>
        <w:t xml:space="preserve"> a variety of </w:t>
      </w:r>
      <w:r w:rsidRPr="00EF3363">
        <w:rPr>
          <w:rFonts w:cstheme="minorHAnsi"/>
          <w:color w:val="000000"/>
          <w:w w:val="96"/>
          <w:lang w:val="en-GB"/>
        </w:rPr>
        <w:t>CLINOCHLORE</w:t>
      </w:r>
      <w:r w:rsidRPr="00EF3363">
        <w:rPr>
          <w:rFonts w:cstheme="minorHAnsi"/>
          <w:color w:val="000000"/>
          <w:lang w:val="en-GB"/>
        </w:rPr>
        <w:tab/>
        <w:t>Tsavorite a variety of GROSSULAR</w:t>
      </w:r>
    </w:p>
    <w:p w14:paraId="5A965FC7" w14:textId="77777777" w:rsidR="00EF3363" w:rsidRPr="00EF3363" w:rsidRDefault="00EF3363" w:rsidP="00EF3363">
      <w:pPr>
        <w:tabs>
          <w:tab w:val="left" w:pos="860"/>
          <w:tab w:val="left" w:pos="45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r>
      <w:r w:rsidRPr="00EF3363">
        <w:rPr>
          <w:rFonts w:cstheme="minorHAnsi"/>
          <w:color w:val="000000"/>
          <w:lang w:val="en-GB"/>
        </w:rPr>
        <w:tab/>
      </w:r>
    </w:p>
    <w:p w14:paraId="55E53127" w14:textId="77777777" w:rsidR="00EF3363" w:rsidRPr="00EF3363" w:rsidRDefault="00EF3363" w:rsidP="00EF3363">
      <w:pPr>
        <w:tabs>
          <w:tab w:val="left" w:pos="860"/>
          <w:tab w:val="left" w:pos="51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p>
    <w:p w14:paraId="5A8C2CBD" w14:textId="77777777" w:rsidR="00EF3363" w:rsidRPr="00EF3363" w:rsidRDefault="00EF3363" w:rsidP="00EF3363">
      <w:pPr>
        <w:tabs>
          <w:tab w:val="left" w:pos="860"/>
          <w:tab w:val="left" w:pos="512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r w:rsidRPr="00EF3363">
        <w:rPr>
          <w:rFonts w:cstheme="minorHAnsi"/>
          <w:color w:val="000000"/>
          <w:lang w:val="en-GB"/>
        </w:rPr>
        <w:tab/>
        <w:t xml:space="preserve">As detailed in H8.1.1a on page 118, on mineral labels the Species name must appear first in CAPITAL letters, followed by the variety in capital and lower case letters, </w:t>
      </w:r>
      <w:proofErr w:type="spellStart"/>
      <w:r w:rsidRPr="00EF3363">
        <w:rPr>
          <w:rFonts w:cstheme="minorHAnsi"/>
          <w:color w:val="000000"/>
          <w:lang w:val="en-GB"/>
        </w:rPr>
        <w:t>eg.</w:t>
      </w:r>
      <w:proofErr w:type="spellEnd"/>
      <w:r w:rsidRPr="00EF3363">
        <w:rPr>
          <w:rFonts w:cstheme="minorHAnsi"/>
          <w:color w:val="000000"/>
          <w:lang w:val="en-GB"/>
        </w:rPr>
        <w:t xml:space="preserve"> QUARTZ var Rose.</w:t>
      </w:r>
    </w:p>
    <w:p w14:paraId="4E9D2E7E" w14:textId="77777777" w:rsidR="00EF3363" w:rsidRPr="00EF3363" w:rsidRDefault="00EF3363" w:rsidP="00EF3363">
      <w:pPr>
        <w:tabs>
          <w:tab w:val="left" w:pos="860"/>
          <w:tab w:val="left" w:pos="4880"/>
          <w:tab w:val="right" w:pos="7820"/>
          <w:tab w:val="right" w:pos="8040"/>
        </w:tabs>
        <w:suppressAutoHyphens/>
        <w:autoSpaceDE w:val="0"/>
        <w:autoSpaceDN w:val="0"/>
        <w:adjustRightInd w:val="0"/>
        <w:spacing w:after="0" w:line="288" w:lineRule="auto"/>
        <w:ind w:left="860" w:hanging="860"/>
        <w:jc w:val="both"/>
        <w:textAlignment w:val="center"/>
        <w:rPr>
          <w:rFonts w:cstheme="minorHAnsi"/>
          <w:color w:val="000000"/>
          <w:lang w:val="en-GB"/>
        </w:rPr>
      </w:pPr>
    </w:p>
    <w:p w14:paraId="6C340C96" w14:textId="77777777" w:rsidR="00EF3363" w:rsidRPr="00EF3363" w:rsidRDefault="00EF3363" w:rsidP="00EF3363">
      <w:pPr>
        <w:rPr>
          <w:rFonts w:cstheme="minorHAnsi"/>
          <w:b/>
          <w:i/>
        </w:rPr>
      </w:pPr>
      <w:r w:rsidRPr="00EF3363">
        <w:rPr>
          <w:rFonts w:cstheme="minorHAnsi"/>
          <w:b/>
          <w:i/>
        </w:rPr>
        <w:t>Second:</w:t>
      </w:r>
    </w:p>
    <w:p w14:paraId="23D3C5EA" w14:textId="77777777" w:rsidR="00EF3363" w:rsidRPr="00EF3363" w:rsidRDefault="00EF3363" w:rsidP="00EF3363">
      <w:pPr>
        <w:rPr>
          <w:rFonts w:cstheme="minorHAnsi"/>
          <w:b/>
        </w:rPr>
      </w:pPr>
      <w:r w:rsidRPr="00EF3363">
        <w:rPr>
          <w:rFonts w:cstheme="minorHAnsi"/>
          <w:b/>
        </w:rPr>
        <w:t>Faceting Changes:</w:t>
      </w:r>
    </w:p>
    <w:p w14:paraId="0E5C5962" w14:textId="77777777" w:rsidR="00EF3363" w:rsidRPr="00EF3363" w:rsidRDefault="00EF3363" w:rsidP="00EF3363">
      <w:pPr>
        <w:rPr>
          <w:rFonts w:cstheme="minorHAnsi"/>
          <w:b/>
        </w:rPr>
      </w:pPr>
    </w:p>
    <w:p w14:paraId="07DDC0FF" w14:textId="77777777" w:rsidR="00EF3363" w:rsidRPr="00EF3363" w:rsidRDefault="00EF3363" w:rsidP="00EF3363">
      <w:pPr>
        <w:rPr>
          <w:rFonts w:cstheme="minorHAnsi"/>
          <w:b/>
        </w:rPr>
      </w:pPr>
      <w:r w:rsidRPr="00EF3363">
        <w:rPr>
          <w:rFonts w:cstheme="minorHAnsi"/>
          <w:b/>
        </w:rPr>
        <w:t>Page 41 of the Manual the following change has been made: the highlighted statement has been added to the manual in the appropriate place as shown below:</w:t>
      </w:r>
    </w:p>
    <w:p w14:paraId="6141B98C" w14:textId="77777777" w:rsidR="00EF3363" w:rsidRDefault="00EF3363" w:rsidP="00EF3363">
      <w:pPr>
        <w:ind w:left="1436" w:hanging="585"/>
        <w:rPr>
          <w:rFonts w:cstheme="minorHAnsi"/>
          <w:lang w:val="en-US"/>
        </w:rPr>
      </w:pPr>
      <w:r w:rsidRPr="00EF3363">
        <w:rPr>
          <w:rFonts w:cstheme="minorHAnsi"/>
          <w:b/>
          <w:i/>
          <w:lang w:val="en-US"/>
        </w:rPr>
        <w:t xml:space="preserve">f. </w:t>
      </w:r>
      <w:r w:rsidRPr="00EF3363">
        <w:rPr>
          <w:rFonts w:cstheme="minorHAnsi"/>
          <w:b/>
          <w:i/>
          <w:lang w:val="en-US"/>
        </w:rPr>
        <w:tab/>
        <w:t>Curved Surface:</w:t>
      </w:r>
      <w:r w:rsidRPr="00EF3363">
        <w:rPr>
          <w:rFonts w:cstheme="minorHAnsi"/>
          <w:lang w:val="en-US"/>
        </w:rPr>
        <w:t xml:space="preserve"> A Facet which has been deliberately curved in one or more directions. A continuous Curved Girdle is judged as one Facet. </w:t>
      </w:r>
      <w:r w:rsidRPr="00EF3363">
        <w:rPr>
          <w:rFonts w:cstheme="minorHAnsi"/>
          <w:highlight w:val="yellow"/>
          <w:lang w:val="en-US"/>
        </w:rPr>
        <w:t>Concave and Convex facets are curved facets.</w:t>
      </w:r>
      <w:r w:rsidRPr="00EF3363">
        <w:rPr>
          <w:rFonts w:cstheme="minorHAnsi"/>
          <w:lang w:val="en-US"/>
        </w:rPr>
        <w:t xml:space="preserve">  </w:t>
      </w:r>
    </w:p>
    <w:p w14:paraId="75861966" w14:textId="77777777" w:rsidR="00CD7E41" w:rsidRPr="00CD7E41" w:rsidRDefault="00CD7E41" w:rsidP="00CD7E41">
      <w:pPr>
        <w:pStyle w:val="ListParagraph"/>
        <w:numPr>
          <w:ilvl w:val="0"/>
          <w:numId w:val="1"/>
        </w:numPr>
        <w:rPr>
          <w:b/>
          <w:sz w:val="24"/>
          <w:szCs w:val="24"/>
        </w:rPr>
      </w:pPr>
      <w:r w:rsidRPr="00CD7E41">
        <w:rPr>
          <w:b/>
          <w:sz w:val="24"/>
          <w:szCs w:val="24"/>
        </w:rPr>
        <w:lastRenderedPageBreak/>
        <w:t>The following changes to the Manual were approved at the AFLACA J &amp; R Meeting held on Saturday 18</w:t>
      </w:r>
      <w:r w:rsidRPr="00CD7E41">
        <w:rPr>
          <w:b/>
          <w:sz w:val="24"/>
          <w:szCs w:val="24"/>
          <w:vertAlign w:val="superscript"/>
        </w:rPr>
        <w:t>th</w:t>
      </w:r>
      <w:r w:rsidRPr="00CD7E41">
        <w:rPr>
          <w:b/>
          <w:sz w:val="24"/>
          <w:szCs w:val="24"/>
        </w:rPr>
        <w:t xml:space="preserve"> April </w:t>
      </w:r>
      <w:r w:rsidRPr="00647E0C">
        <w:rPr>
          <w:b/>
          <w:sz w:val="24"/>
          <w:szCs w:val="24"/>
          <w:highlight w:val="yellow"/>
        </w:rPr>
        <w:t>2020</w:t>
      </w:r>
      <w:r w:rsidRPr="00CD7E41">
        <w:rPr>
          <w:b/>
          <w:sz w:val="24"/>
          <w:szCs w:val="24"/>
        </w:rPr>
        <w:t xml:space="preserve"> via Video Conference (Zoom)</w:t>
      </w:r>
    </w:p>
    <w:p w14:paraId="34896154" w14:textId="37013A88" w:rsidR="00CD7E41" w:rsidRDefault="00085E20" w:rsidP="00CD7E41">
      <w:pPr>
        <w:rPr>
          <w:b/>
          <w:sz w:val="28"/>
          <w:szCs w:val="28"/>
        </w:rPr>
      </w:pPr>
      <w:r>
        <w:rPr>
          <w:b/>
          <w:sz w:val="28"/>
          <w:szCs w:val="28"/>
        </w:rPr>
        <w:t>The</w:t>
      </w:r>
      <w:r w:rsidR="00CD7E41" w:rsidRPr="00B62EAA">
        <w:rPr>
          <w:b/>
          <w:sz w:val="28"/>
          <w:szCs w:val="28"/>
        </w:rPr>
        <w:t xml:space="preserve"> </w:t>
      </w:r>
      <w:r w:rsidR="00CD7E41">
        <w:rPr>
          <w:b/>
          <w:sz w:val="28"/>
          <w:szCs w:val="28"/>
        </w:rPr>
        <w:t xml:space="preserve">first two changes will come into effect from the GEMBOREE 2022, the third and fourth changes are effective immediately. </w:t>
      </w:r>
    </w:p>
    <w:p w14:paraId="1567B659" w14:textId="77777777" w:rsidR="00CD7E41" w:rsidRPr="00AB4F9E" w:rsidRDefault="00CD7E41" w:rsidP="00CD7E41">
      <w:pPr>
        <w:rPr>
          <w:rFonts w:cstheme="minorHAnsi"/>
          <w:b/>
          <w:i/>
          <w:sz w:val="32"/>
          <w:szCs w:val="32"/>
        </w:rPr>
      </w:pPr>
      <w:r w:rsidRPr="00AB4F9E">
        <w:rPr>
          <w:rFonts w:cstheme="minorHAnsi"/>
          <w:b/>
          <w:i/>
          <w:sz w:val="32"/>
          <w:szCs w:val="32"/>
        </w:rPr>
        <w:t>First:</w:t>
      </w:r>
    </w:p>
    <w:p w14:paraId="46CB3E36" w14:textId="77777777" w:rsidR="00CD7E41" w:rsidRPr="00AB4F9E" w:rsidRDefault="00CD7E41" w:rsidP="00CD7E41">
      <w:pPr>
        <w:pStyle w:val="ListParagraph"/>
        <w:rPr>
          <w:rFonts w:cstheme="minorHAnsi"/>
          <w:b/>
          <w:bCs/>
          <w:sz w:val="28"/>
          <w:szCs w:val="28"/>
        </w:rPr>
      </w:pPr>
      <w:r w:rsidRPr="00AB4F9E">
        <w:rPr>
          <w:rFonts w:cstheme="minorHAnsi"/>
          <w:b/>
          <w:bCs/>
          <w:sz w:val="28"/>
          <w:szCs w:val="28"/>
        </w:rPr>
        <w:t xml:space="preserve">FREE FORM </w:t>
      </w:r>
    </w:p>
    <w:p w14:paraId="7E1E7B33" w14:textId="77777777" w:rsidR="00CD7E41" w:rsidRPr="00AB4F9E" w:rsidRDefault="00CD7E41" w:rsidP="00CD7E41">
      <w:pPr>
        <w:pStyle w:val="ListParagraph"/>
        <w:rPr>
          <w:rStyle w:val="Strong"/>
          <w:b w:val="0"/>
          <w:sz w:val="24"/>
        </w:rPr>
      </w:pPr>
      <w:r w:rsidRPr="00AB4F9E">
        <w:rPr>
          <w:rStyle w:val="Strong"/>
        </w:rPr>
        <w:t xml:space="preserve">Submission – </w:t>
      </w:r>
      <w:r w:rsidRPr="00AB4F9E">
        <w:rPr>
          <w:rStyle w:val="Strong"/>
          <w:sz w:val="24"/>
        </w:rPr>
        <w:t xml:space="preserve">Re: To include Heart shape free forms with an inside curve by adding a few words to Part </w:t>
      </w:r>
      <w:proofErr w:type="gramStart"/>
      <w:r w:rsidRPr="00AB4F9E">
        <w:rPr>
          <w:rStyle w:val="Strong"/>
          <w:sz w:val="24"/>
        </w:rPr>
        <w:t>D6.1.1 .</w:t>
      </w:r>
      <w:proofErr w:type="gramEnd"/>
      <w:r w:rsidRPr="00AB4F9E">
        <w:rPr>
          <w:rStyle w:val="Strong"/>
          <w:sz w:val="24"/>
        </w:rPr>
        <w:t xml:space="preserve"> </w:t>
      </w:r>
      <w:r>
        <w:rPr>
          <w:rStyle w:val="Strong"/>
          <w:sz w:val="24"/>
        </w:rPr>
        <w:t xml:space="preserve"> Page 32</w:t>
      </w:r>
    </w:p>
    <w:p w14:paraId="72694EB5" w14:textId="77777777" w:rsidR="00CD7E41" w:rsidRPr="00AB4F9E" w:rsidRDefault="00CD7E41" w:rsidP="00CD7E41">
      <w:pPr>
        <w:rPr>
          <w:rFonts w:cstheme="minorHAnsi"/>
          <w:b/>
          <w:bCs/>
        </w:rPr>
      </w:pPr>
      <w:r w:rsidRPr="00AB4F9E">
        <w:rPr>
          <w:rFonts w:cstheme="minorHAnsi"/>
          <w:b/>
          <w:bCs/>
        </w:rPr>
        <w:t>As shown in the Manual Page 32 Paragraph D6.1.1, D6.1.2, &amp; D6.1.3</w:t>
      </w:r>
    </w:p>
    <w:p w14:paraId="4CFD6745" w14:textId="77777777" w:rsidR="00CD7E41" w:rsidRPr="00AB4F9E" w:rsidRDefault="00CD7E41" w:rsidP="00CD7E41">
      <w:pPr>
        <w:pStyle w:val="NoParagraphStyle"/>
        <w:tabs>
          <w:tab w:val="right" w:pos="560"/>
          <w:tab w:val="left" w:pos="860"/>
          <w:tab w:val="left" w:pos="1300"/>
          <w:tab w:val="left" w:pos="2260"/>
        </w:tabs>
        <w:suppressAutoHyphens/>
        <w:ind w:left="860" w:hanging="860"/>
        <w:jc w:val="both"/>
        <w:rPr>
          <w:rFonts w:asciiTheme="minorHAnsi" w:hAnsiTheme="minorHAnsi" w:cstheme="minorHAnsi"/>
          <w:sz w:val="22"/>
          <w:szCs w:val="22"/>
          <w:lang w:val="en-GB"/>
        </w:rPr>
      </w:pPr>
      <w:r w:rsidRPr="00AB4F9E">
        <w:rPr>
          <w:rFonts w:asciiTheme="minorHAnsi" w:hAnsiTheme="minorHAnsi" w:cstheme="minorHAnsi"/>
          <w:sz w:val="22"/>
          <w:szCs w:val="22"/>
          <w:lang w:val="en-GB"/>
        </w:rPr>
        <w:t>D6.1.1</w:t>
      </w:r>
      <w:r w:rsidRPr="00AB4F9E">
        <w:rPr>
          <w:rFonts w:asciiTheme="minorHAnsi" w:hAnsiTheme="minorHAnsi" w:cstheme="minorHAnsi"/>
          <w:sz w:val="22"/>
          <w:szCs w:val="22"/>
          <w:lang w:val="en-GB"/>
        </w:rPr>
        <w:tab/>
        <w:t xml:space="preserve">Stones </w:t>
      </w:r>
      <w:r w:rsidRPr="00AB4F9E">
        <w:rPr>
          <w:rFonts w:asciiTheme="minorHAnsi" w:hAnsiTheme="minorHAnsi" w:cstheme="minorHAnsi"/>
          <w:bCs/>
          <w:sz w:val="22"/>
          <w:szCs w:val="22"/>
          <w:lang w:val="en-GB"/>
        </w:rPr>
        <w:t>with relief or incised pattern</w:t>
      </w:r>
      <w:r w:rsidRPr="00AB4F9E">
        <w:rPr>
          <w:rFonts w:asciiTheme="minorHAnsi" w:hAnsiTheme="minorHAnsi" w:cstheme="minorHAnsi"/>
          <w:sz w:val="22"/>
          <w:szCs w:val="22"/>
          <w:lang w:val="en-GB"/>
        </w:rPr>
        <w:t xml:space="preserve"> are not eligible in Free Form - they are Carving, Cameo or Intaglio. </w:t>
      </w:r>
      <w:r w:rsidRPr="00AB4F9E">
        <w:rPr>
          <w:rFonts w:asciiTheme="minorHAnsi" w:hAnsiTheme="minorHAnsi" w:cstheme="minorHAnsi"/>
          <w:sz w:val="22"/>
          <w:szCs w:val="22"/>
          <w:highlight w:val="yellow"/>
          <w:lang w:val="en-GB"/>
        </w:rPr>
        <w:t>However, a Heart shape with an inside curve is acceptable.</w:t>
      </w:r>
    </w:p>
    <w:p w14:paraId="306FA31A" w14:textId="77777777" w:rsidR="00CD7E41" w:rsidRPr="00AB4F9E" w:rsidRDefault="00CD7E41" w:rsidP="00CD7E41">
      <w:pPr>
        <w:pStyle w:val="NoParagraphStyle"/>
        <w:tabs>
          <w:tab w:val="right" w:pos="560"/>
          <w:tab w:val="left" w:pos="860"/>
          <w:tab w:val="left" w:pos="1300"/>
          <w:tab w:val="left" w:pos="2260"/>
        </w:tabs>
        <w:suppressAutoHyphens/>
        <w:ind w:left="860" w:hanging="860"/>
        <w:jc w:val="both"/>
        <w:rPr>
          <w:rFonts w:asciiTheme="minorHAnsi" w:hAnsiTheme="minorHAnsi" w:cstheme="minorHAnsi"/>
          <w:sz w:val="22"/>
          <w:szCs w:val="22"/>
          <w:lang w:val="en-GB"/>
        </w:rPr>
      </w:pPr>
      <w:r w:rsidRPr="00AB4F9E">
        <w:rPr>
          <w:rFonts w:asciiTheme="minorHAnsi" w:hAnsiTheme="minorHAnsi" w:cstheme="minorHAnsi"/>
          <w:sz w:val="22"/>
          <w:szCs w:val="22"/>
          <w:lang w:val="en-GB"/>
        </w:rPr>
        <w:t>D6.1.2</w:t>
      </w:r>
      <w:r w:rsidRPr="00AB4F9E">
        <w:rPr>
          <w:rFonts w:asciiTheme="minorHAnsi" w:hAnsiTheme="minorHAnsi" w:cstheme="minorHAnsi"/>
          <w:sz w:val="22"/>
          <w:szCs w:val="22"/>
          <w:lang w:val="en-GB"/>
        </w:rPr>
        <w:tab/>
        <w:t>There is some overlap in definition of Free Form and Carving.  Accordingly, entries will be accepted if they fit the definition of the Section in which entered.</w:t>
      </w:r>
    </w:p>
    <w:p w14:paraId="45D0D88A" w14:textId="77777777" w:rsidR="00CD7E41" w:rsidRPr="00AB4F9E" w:rsidRDefault="00CD7E41" w:rsidP="00CD7E41">
      <w:pPr>
        <w:pStyle w:val="NoSpacing"/>
        <w:rPr>
          <w:rFonts w:cstheme="minorHAnsi"/>
        </w:rPr>
      </w:pPr>
    </w:p>
    <w:p w14:paraId="780FF388" w14:textId="77777777" w:rsidR="00CD7E41" w:rsidRPr="005353BE" w:rsidRDefault="00CD7E41" w:rsidP="00CD7E41">
      <w:pPr>
        <w:tabs>
          <w:tab w:val="left" w:pos="580"/>
          <w:tab w:val="left" w:pos="860"/>
          <w:tab w:val="left" w:pos="4560"/>
          <w:tab w:val="right" w:pos="7720"/>
          <w:tab w:val="right" w:pos="10180"/>
        </w:tabs>
        <w:suppressAutoHyphens/>
        <w:autoSpaceDE w:val="0"/>
        <w:autoSpaceDN w:val="0"/>
        <w:adjustRightInd w:val="0"/>
        <w:spacing w:after="0" w:line="288" w:lineRule="auto"/>
        <w:ind w:left="860" w:hanging="860"/>
        <w:jc w:val="both"/>
        <w:textAlignment w:val="center"/>
        <w:rPr>
          <w:rFonts w:ascii="Arial" w:hAnsi="Arial" w:cs="Arial"/>
          <w:color w:val="000000"/>
          <w:sz w:val="8"/>
          <w:szCs w:val="8"/>
          <w:lang w:val="en-GB"/>
        </w:rPr>
      </w:pPr>
    </w:p>
    <w:p w14:paraId="16FE9A9A" w14:textId="77777777" w:rsidR="00CD7E41" w:rsidRDefault="00CD7E41" w:rsidP="00CD7E41">
      <w:pPr>
        <w:spacing w:after="0" w:line="240" w:lineRule="auto"/>
        <w:rPr>
          <w:rFonts w:ascii="Calibri" w:hAnsi="Calibri" w:cs="Calibri"/>
        </w:rPr>
      </w:pPr>
    </w:p>
    <w:p w14:paraId="407DB287" w14:textId="77777777" w:rsidR="00CD7E41" w:rsidRPr="00B62EAA" w:rsidRDefault="00CD7E41" w:rsidP="00CD7E41">
      <w:pPr>
        <w:rPr>
          <w:b/>
          <w:i/>
          <w:sz w:val="32"/>
          <w:szCs w:val="32"/>
        </w:rPr>
      </w:pPr>
      <w:r>
        <w:rPr>
          <w:b/>
          <w:i/>
          <w:sz w:val="32"/>
          <w:szCs w:val="32"/>
        </w:rPr>
        <w:t>Second</w:t>
      </w:r>
      <w:r w:rsidRPr="00B62EAA">
        <w:rPr>
          <w:b/>
          <w:i/>
          <w:sz w:val="32"/>
          <w:szCs w:val="32"/>
        </w:rPr>
        <w:t>:</w:t>
      </w:r>
    </w:p>
    <w:p w14:paraId="3136C1CE" w14:textId="77777777" w:rsidR="00CD7E41" w:rsidRPr="00AB4F9E" w:rsidRDefault="00CD7E41" w:rsidP="00CD7E41">
      <w:pPr>
        <w:pStyle w:val="ListParagraph"/>
        <w:rPr>
          <w:rStyle w:val="Strong"/>
          <w:sz w:val="28"/>
          <w:szCs w:val="28"/>
        </w:rPr>
      </w:pPr>
      <w:r w:rsidRPr="00AB4F9E">
        <w:rPr>
          <w:rStyle w:val="Strong"/>
          <w:sz w:val="28"/>
          <w:szCs w:val="28"/>
        </w:rPr>
        <w:t>Adding – Degree of Effort to Carving and Sc</w:t>
      </w:r>
      <w:r>
        <w:rPr>
          <w:rStyle w:val="Strong"/>
          <w:sz w:val="28"/>
          <w:szCs w:val="28"/>
        </w:rPr>
        <w:t>r</w:t>
      </w:r>
      <w:r w:rsidRPr="00AB4F9E">
        <w:rPr>
          <w:rStyle w:val="Strong"/>
          <w:sz w:val="28"/>
          <w:szCs w:val="28"/>
        </w:rPr>
        <w:t>imshaw</w:t>
      </w:r>
    </w:p>
    <w:p w14:paraId="1CB5D0BB" w14:textId="77777777" w:rsidR="00CD7E41" w:rsidRDefault="00CD7E41" w:rsidP="00CD7E41">
      <w:pPr>
        <w:pStyle w:val="ListParagraph"/>
        <w:rPr>
          <w:rStyle w:val="Strong"/>
        </w:rPr>
      </w:pPr>
    </w:p>
    <w:p w14:paraId="0615680F" w14:textId="77777777" w:rsidR="00CD7E41" w:rsidRDefault="00CD7E41" w:rsidP="00CD7E41">
      <w:pPr>
        <w:rPr>
          <w:rFonts w:ascii="Times New Roman" w:hAnsi="Times New Roman" w:cs="Times New Roman"/>
          <w:sz w:val="24"/>
          <w:szCs w:val="24"/>
          <w:lang w:val="en-US"/>
        </w:rPr>
      </w:pPr>
      <w:r w:rsidRPr="00C510F1">
        <w:t xml:space="preserve">To introduce on the Carving/Scrimshaw judging sheet – </w:t>
      </w:r>
      <w:r w:rsidRPr="002B6045">
        <w:rPr>
          <w:b/>
          <w:highlight w:val="yellow"/>
        </w:rPr>
        <w:t>Degree of Effort</w:t>
      </w:r>
      <w:r w:rsidRPr="00C510F1">
        <w:t xml:space="preserve"> (refer to page 21 – </w:t>
      </w:r>
      <w:r>
        <w:t>Degree of Effort</w:t>
      </w:r>
      <w:r w:rsidRPr="00C510F1">
        <w:t xml:space="preserve">: relates to the number of TECHNIQUES and SKILLS used, not how well they have been executed) and reduce the amount of points given to </w:t>
      </w:r>
      <w:r w:rsidRPr="002B6045">
        <w:rPr>
          <w:b/>
          <w:highlight w:val="yellow"/>
        </w:rPr>
        <w:t>Craftsmanship</w:t>
      </w:r>
      <w:r w:rsidRPr="00C510F1">
        <w:t xml:space="preserve"> (refer to page 20 – Craftsmanship: this relates to the degree of skilful finish apparent in the various aspects involved in production of the article) or simply put how well the techniques and skills are executed.  </w:t>
      </w:r>
      <w:r w:rsidRPr="002B6045">
        <w:rPr>
          <w:b/>
          <w:highlight w:val="yellow"/>
        </w:rPr>
        <w:t>The points are to be halved and Degree of Effort allocated 15 and Craft</w:t>
      </w:r>
      <w:r>
        <w:rPr>
          <w:b/>
          <w:highlight w:val="yellow"/>
        </w:rPr>
        <w:t xml:space="preserve">smanship allocated </w:t>
      </w:r>
      <w:r w:rsidRPr="002B6045">
        <w:rPr>
          <w:b/>
          <w:highlight w:val="yellow"/>
        </w:rPr>
        <w:t xml:space="preserve">15 for Carving. For Scrimshaw Degree of effort allocated 15 </w:t>
      </w:r>
      <w:r>
        <w:rPr>
          <w:b/>
          <w:highlight w:val="yellow"/>
        </w:rPr>
        <w:t xml:space="preserve">points </w:t>
      </w:r>
      <w:r w:rsidRPr="002B6045">
        <w:rPr>
          <w:b/>
          <w:highlight w:val="yellow"/>
        </w:rPr>
        <w:t xml:space="preserve">and Craftsmanship allocated </w:t>
      </w:r>
      <w:r w:rsidRPr="002A4E0B">
        <w:rPr>
          <w:b/>
          <w:highlight w:val="yellow"/>
        </w:rPr>
        <w:t>10 points.</w:t>
      </w:r>
      <w:r>
        <w:rPr>
          <w:rFonts w:ascii="Times New Roman" w:hAnsi="Times New Roman" w:cs="Times New Roman"/>
          <w:sz w:val="24"/>
          <w:szCs w:val="24"/>
          <w:lang w:val="en-US"/>
        </w:rPr>
        <w:t xml:space="preserve"> </w:t>
      </w:r>
    </w:p>
    <w:p w14:paraId="7E45BDEB" w14:textId="77777777" w:rsidR="00CD7E41" w:rsidRDefault="00CD7E41" w:rsidP="00CD7E41">
      <w:pPr>
        <w:rPr>
          <w:rFonts w:ascii="Times New Roman" w:hAnsi="Times New Roman" w:cs="Times New Roman"/>
          <w:sz w:val="24"/>
          <w:szCs w:val="24"/>
          <w:lang w:val="en-US"/>
        </w:rPr>
      </w:pPr>
    </w:p>
    <w:p w14:paraId="556E781A" w14:textId="7CBD7507" w:rsidR="00CD7E41" w:rsidRDefault="00CD7E41">
      <w:pPr>
        <w:rPr>
          <w:rFonts w:cstheme="minorHAnsi"/>
          <w:lang w:val="en-US"/>
        </w:rPr>
      </w:pPr>
      <w:r>
        <w:rPr>
          <w:rFonts w:cstheme="minorHAnsi"/>
          <w:lang w:val="en-US"/>
        </w:rPr>
        <w:br w:type="page"/>
      </w:r>
    </w:p>
    <w:p w14:paraId="563BA07C" w14:textId="77777777" w:rsidR="00CD7E41" w:rsidRDefault="00CD7E41" w:rsidP="00CD7E41">
      <w:pPr>
        <w:pStyle w:val="NoSpacing"/>
        <w:rPr>
          <w:rFonts w:ascii="Arial" w:hAnsi="Arial" w:cs="Arial"/>
          <w:sz w:val="24"/>
          <w:szCs w:val="24"/>
        </w:rPr>
      </w:pPr>
      <w:r>
        <w:rPr>
          <w:rFonts w:ascii="Arial" w:hAnsi="Arial" w:cs="Arial"/>
          <w:sz w:val="24"/>
          <w:szCs w:val="24"/>
        </w:rPr>
        <w:lastRenderedPageBreak/>
        <w:t>The following is the new Judging sheet for Carving and Scrimshaw – As from GEMBOREE 2022</w:t>
      </w:r>
    </w:p>
    <w:p w14:paraId="48889C86" w14:textId="77777777" w:rsidR="00CD7E41" w:rsidRDefault="00CD7E41" w:rsidP="00CD7E41">
      <w:pPr>
        <w:pStyle w:val="NoSpacing"/>
        <w:rPr>
          <w:rFonts w:ascii="Arial" w:hAnsi="Arial" w:cs="Arial"/>
          <w:sz w:val="24"/>
          <w:szCs w:val="24"/>
        </w:rPr>
      </w:pPr>
    </w:p>
    <w:p w14:paraId="3BE9949A" w14:textId="77777777" w:rsidR="00CD7E41" w:rsidRPr="00E328BD" w:rsidRDefault="00CD7E41" w:rsidP="00CD7E41">
      <w:pPr>
        <w:tabs>
          <w:tab w:val="left" w:pos="1000"/>
          <w:tab w:val="left" w:pos="1480"/>
        </w:tabs>
        <w:suppressAutoHyphens/>
        <w:autoSpaceDE w:val="0"/>
        <w:autoSpaceDN w:val="0"/>
        <w:adjustRightInd w:val="0"/>
        <w:spacing w:after="0" w:line="288" w:lineRule="auto"/>
        <w:jc w:val="both"/>
        <w:textAlignment w:val="center"/>
        <w:rPr>
          <w:rFonts w:ascii="Arial" w:hAnsi="Arial" w:cs="Arial"/>
          <w:b/>
          <w:bCs/>
          <w:color w:val="000000"/>
          <w:w w:val="99"/>
          <w:sz w:val="20"/>
          <w:szCs w:val="20"/>
          <w:lang w:val="en-GB"/>
        </w:rPr>
      </w:pPr>
      <w:r w:rsidRPr="00E328BD">
        <w:rPr>
          <w:rFonts w:ascii="Arial" w:hAnsi="Arial" w:cs="Arial"/>
          <w:b/>
          <w:bCs/>
          <w:color w:val="000000"/>
          <w:w w:val="99"/>
          <w:sz w:val="20"/>
          <w:szCs w:val="20"/>
          <w:lang w:val="en-GB"/>
        </w:rPr>
        <w:t>Section</w:t>
      </w:r>
      <w:r w:rsidRPr="00E328BD">
        <w:rPr>
          <w:rFonts w:ascii="Arial" w:hAnsi="Arial" w:cs="Arial"/>
          <w:b/>
          <w:bCs/>
          <w:color w:val="000000"/>
          <w:w w:val="99"/>
          <w:sz w:val="20"/>
          <w:szCs w:val="20"/>
          <w:lang w:val="en-GB"/>
        </w:rPr>
        <w:tab/>
        <w:t>5A</w:t>
      </w:r>
      <w:r w:rsidRPr="00E328BD">
        <w:rPr>
          <w:rFonts w:ascii="Arial" w:hAnsi="Arial" w:cs="Arial"/>
          <w:b/>
          <w:bCs/>
          <w:color w:val="000000"/>
          <w:w w:val="99"/>
          <w:sz w:val="20"/>
          <w:szCs w:val="20"/>
          <w:lang w:val="en-GB"/>
        </w:rPr>
        <w:tab/>
        <w:t>CARVING - Fully 3-Dimensional</w:t>
      </w:r>
    </w:p>
    <w:p w14:paraId="0AF69C35" w14:textId="77777777" w:rsidR="00CD7E41" w:rsidRPr="00E328BD" w:rsidRDefault="00CD7E41" w:rsidP="00CD7E41">
      <w:pPr>
        <w:tabs>
          <w:tab w:val="left" w:pos="1000"/>
          <w:tab w:val="left" w:pos="1480"/>
        </w:tabs>
        <w:suppressAutoHyphens/>
        <w:autoSpaceDE w:val="0"/>
        <w:autoSpaceDN w:val="0"/>
        <w:adjustRightInd w:val="0"/>
        <w:spacing w:after="0" w:line="288" w:lineRule="auto"/>
        <w:jc w:val="both"/>
        <w:textAlignment w:val="center"/>
        <w:rPr>
          <w:rFonts w:ascii="Arial" w:hAnsi="Arial" w:cs="Arial"/>
          <w:b/>
          <w:bCs/>
          <w:color w:val="000000"/>
          <w:w w:val="99"/>
          <w:sz w:val="20"/>
          <w:szCs w:val="20"/>
          <w:lang w:val="en-GB"/>
        </w:rPr>
      </w:pPr>
      <w:r w:rsidRPr="00E328BD">
        <w:rPr>
          <w:rFonts w:ascii="Arial" w:hAnsi="Arial" w:cs="Arial"/>
          <w:b/>
          <w:bCs/>
          <w:color w:val="000000"/>
          <w:w w:val="99"/>
          <w:sz w:val="20"/>
          <w:szCs w:val="20"/>
          <w:lang w:val="en-GB"/>
        </w:rPr>
        <w:t>*Section</w:t>
      </w:r>
      <w:r w:rsidRPr="00E328BD">
        <w:rPr>
          <w:rFonts w:ascii="Arial" w:hAnsi="Arial" w:cs="Arial"/>
          <w:b/>
          <w:bCs/>
          <w:color w:val="000000"/>
          <w:w w:val="99"/>
          <w:sz w:val="20"/>
          <w:szCs w:val="20"/>
          <w:lang w:val="en-GB"/>
        </w:rPr>
        <w:tab/>
        <w:t>5B</w:t>
      </w:r>
      <w:r w:rsidRPr="00E328BD">
        <w:rPr>
          <w:rFonts w:ascii="Arial" w:hAnsi="Arial" w:cs="Arial"/>
          <w:b/>
          <w:bCs/>
          <w:color w:val="000000"/>
          <w:w w:val="99"/>
          <w:sz w:val="20"/>
          <w:szCs w:val="20"/>
          <w:lang w:val="en-GB"/>
        </w:rPr>
        <w:tab/>
        <w:t>CARVING - In Relief</w:t>
      </w:r>
    </w:p>
    <w:p w14:paraId="31D362F0" w14:textId="77777777" w:rsidR="00CD7E41" w:rsidRPr="00E328BD" w:rsidRDefault="00CD7E41" w:rsidP="00CD7E41">
      <w:pPr>
        <w:tabs>
          <w:tab w:val="left" w:pos="1000"/>
          <w:tab w:val="left" w:pos="1480"/>
        </w:tabs>
        <w:suppressAutoHyphens/>
        <w:autoSpaceDE w:val="0"/>
        <w:autoSpaceDN w:val="0"/>
        <w:adjustRightInd w:val="0"/>
        <w:spacing w:after="0" w:line="288" w:lineRule="auto"/>
        <w:jc w:val="both"/>
        <w:textAlignment w:val="center"/>
        <w:rPr>
          <w:rFonts w:ascii="Arial" w:hAnsi="Arial" w:cs="Arial"/>
          <w:b/>
          <w:bCs/>
          <w:color w:val="000000"/>
          <w:w w:val="99"/>
          <w:sz w:val="20"/>
          <w:szCs w:val="20"/>
          <w:lang w:val="en-GB"/>
        </w:rPr>
      </w:pPr>
      <w:r w:rsidRPr="00E328BD">
        <w:rPr>
          <w:rFonts w:ascii="Arial" w:hAnsi="Arial" w:cs="Arial"/>
          <w:b/>
          <w:bCs/>
          <w:color w:val="000000"/>
          <w:w w:val="99"/>
          <w:sz w:val="20"/>
          <w:szCs w:val="20"/>
          <w:lang w:val="en-GB"/>
        </w:rPr>
        <w:t>*Section</w:t>
      </w:r>
      <w:r w:rsidRPr="00E328BD">
        <w:rPr>
          <w:rFonts w:ascii="Arial" w:hAnsi="Arial" w:cs="Arial"/>
          <w:b/>
          <w:bCs/>
          <w:color w:val="000000"/>
          <w:w w:val="99"/>
          <w:sz w:val="20"/>
          <w:szCs w:val="20"/>
          <w:lang w:val="en-GB"/>
        </w:rPr>
        <w:tab/>
        <w:t>5C</w:t>
      </w:r>
      <w:r w:rsidRPr="00E328BD">
        <w:rPr>
          <w:rFonts w:ascii="Arial" w:hAnsi="Arial" w:cs="Arial"/>
          <w:b/>
          <w:bCs/>
          <w:color w:val="000000"/>
          <w:w w:val="99"/>
          <w:sz w:val="20"/>
          <w:szCs w:val="20"/>
          <w:lang w:val="en-GB"/>
        </w:rPr>
        <w:tab/>
        <w:t>CAMEO</w:t>
      </w:r>
    </w:p>
    <w:p w14:paraId="1587682F" w14:textId="77777777" w:rsidR="00CD7E41" w:rsidRPr="00E328BD" w:rsidRDefault="00CD7E41" w:rsidP="00CD7E41">
      <w:pPr>
        <w:tabs>
          <w:tab w:val="left" w:pos="1000"/>
          <w:tab w:val="left" w:pos="1480"/>
        </w:tabs>
        <w:suppressAutoHyphens/>
        <w:autoSpaceDE w:val="0"/>
        <w:autoSpaceDN w:val="0"/>
        <w:adjustRightInd w:val="0"/>
        <w:spacing w:after="0" w:line="288" w:lineRule="auto"/>
        <w:jc w:val="both"/>
        <w:textAlignment w:val="center"/>
        <w:rPr>
          <w:rFonts w:ascii="Arial" w:hAnsi="Arial" w:cs="Arial"/>
          <w:b/>
          <w:bCs/>
          <w:color w:val="000000"/>
          <w:w w:val="99"/>
          <w:sz w:val="20"/>
          <w:szCs w:val="20"/>
          <w:lang w:val="en-GB"/>
        </w:rPr>
      </w:pPr>
      <w:r w:rsidRPr="00E328BD">
        <w:rPr>
          <w:rFonts w:ascii="Arial" w:hAnsi="Arial" w:cs="Arial"/>
          <w:b/>
          <w:bCs/>
          <w:color w:val="000000"/>
          <w:w w:val="99"/>
          <w:sz w:val="20"/>
          <w:szCs w:val="20"/>
          <w:lang w:val="en-GB"/>
        </w:rPr>
        <w:t>*Section</w:t>
      </w:r>
      <w:r w:rsidRPr="00E328BD">
        <w:rPr>
          <w:rFonts w:ascii="Arial" w:hAnsi="Arial" w:cs="Arial"/>
          <w:b/>
          <w:bCs/>
          <w:color w:val="000000"/>
          <w:w w:val="99"/>
          <w:sz w:val="20"/>
          <w:szCs w:val="20"/>
          <w:lang w:val="en-GB"/>
        </w:rPr>
        <w:tab/>
        <w:t>5D</w:t>
      </w:r>
      <w:r w:rsidRPr="00E328BD">
        <w:rPr>
          <w:rFonts w:ascii="Arial" w:hAnsi="Arial" w:cs="Arial"/>
          <w:b/>
          <w:bCs/>
          <w:color w:val="000000"/>
          <w:w w:val="99"/>
          <w:sz w:val="20"/>
          <w:szCs w:val="20"/>
          <w:lang w:val="en-GB"/>
        </w:rPr>
        <w:tab/>
        <w:t>INTAGLIO</w:t>
      </w:r>
    </w:p>
    <w:p w14:paraId="06B48222" w14:textId="77777777" w:rsidR="00CD7E41" w:rsidRPr="00E328BD" w:rsidRDefault="00CD7E41" w:rsidP="00CD7E41">
      <w:pPr>
        <w:tabs>
          <w:tab w:val="left" w:pos="1000"/>
          <w:tab w:val="left" w:pos="1480"/>
        </w:tabs>
        <w:suppressAutoHyphens/>
        <w:autoSpaceDE w:val="0"/>
        <w:autoSpaceDN w:val="0"/>
        <w:adjustRightInd w:val="0"/>
        <w:spacing w:after="0" w:line="288" w:lineRule="auto"/>
        <w:jc w:val="both"/>
        <w:textAlignment w:val="center"/>
        <w:rPr>
          <w:rFonts w:ascii="Arial" w:hAnsi="Arial" w:cs="Arial"/>
          <w:b/>
          <w:bCs/>
          <w:color w:val="000000"/>
          <w:w w:val="99"/>
          <w:sz w:val="20"/>
          <w:szCs w:val="20"/>
          <w:lang w:val="en-GB"/>
        </w:rPr>
      </w:pPr>
      <w:r w:rsidRPr="00E328BD">
        <w:rPr>
          <w:rFonts w:ascii="Arial" w:hAnsi="Arial" w:cs="Arial"/>
          <w:b/>
          <w:bCs/>
          <w:color w:val="000000"/>
          <w:w w:val="99"/>
          <w:sz w:val="20"/>
          <w:szCs w:val="20"/>
          <w:lang w:val="en-GB"/>
        </w:rPr>
        <w:t>*Section</w:t>
      </w:r>
      <w:r w:rsidRPr="00E328BD">
        <w:rPr>
          <w:rFonts w:ascii="Arial" w:hAnsi="Arial" w:cs="Arial"/>
          <w:b/>
          <w:bCs/>
          <w:color w:val="000000"/>
          <w:w w:val="99"/>
          <w:sz w:val="20"/>
          <w:szCs w:val="20"/>
          <w:lang w:val="en-GB"/>
        </w:rPr>
        <w:tab/>
        <w:t>5E</w:t>
      </w:r>
      <w:r w:rsidRPr="00E328BD">
        <w:rPr>
          <w:rFonts w:ascii="Arial" w:hAnsi="Arial" w:cs="Arial"/>
          <w:b/>
          <w:bCs/>
          <w:color w:val="000000"/>
          <w:w w:val="99"/>
          <w:sz w:val="20"/>
          <w:szCs w:val="20"/>
          <w:lang w:val="en-GB"/>
        </w:rPr>
        <w:tab/>
        <w:t>Carving not otherwise Specified in Group 5A to 5D</w:t>
      </w:r>
    </w:p>
    <w:p w14:paraId="55F10886" w14:textId="77777777" w:rsidR="00CD7E41" w:rsidRPr="00E328BD" w:rsidRDefault="00CD7E41" w:rsidP="00CD7E41">
      <w:pPr>
        <w:tabs>
          <w:tab w:val="left" w:pos="440"/>
          <w:tab w:val="left" w:pos="1260"/>
        </w:tabs>
        <w:suppressAutoHyphens/>
        <w:autoSpaceDE w:val="0"/>
        <w:autoSpaceDN w:val="0"/>
        <w:adjustRightInd w:val="0"/>
        <w:spacing w:after="0" w:line="288" w:lineRule="auto"/>
        <w:ind w:left="440" w:hanging="440"/>
        <w:jc w:val="both"/>
        <w:textAlignment w:val="center"/>
        <w:rPr>
          <w:rFonts w:ascii="Arial" w:hAnsi="Arial" w:cs="Arial"/>
          <w:b/>
          <w:bCs/>
          <w:color w:val="000000"/>
          <w:w w:val="99"/>
          <w:sz w:val="8"/>
          <w:szCs w:val="8"/>
          <w:lang w:val="en-GB"/>
        </w:rPr>
      </w:pPr>
    </w:p>
    <w:p w14:paraId="1AE0E309" w14:textId="77777777" w:rsidR="00CD7E41" w:rsidRPr="00E328BD" w:rsidRDefault="00CD7E41" w:rsidP="00CD7E41">
      <w:pPr>
        <w:tabs>
          <w:tab w:val="left" w:pos="440"/>
          <w:tab w:val="left" w:pos="1260"/>
        </w:tabs>
        <w:suppressAutoHyphens/>
        <w:autoSpaceDE w:val="0"/>
        <w:autoSpaceDN w:val="0"/>
        <w:adjustRightInd w:val="0"/>
        <w:spacing w:after="0" w:line="288" w:lineRule="auto"/>
        <w:ind w:left="440" w:hanging="440"/>
        <w:jc w:val="both"/>
        <w:textAlignment w:val="center"/>
        <w:rPr>
          <w:rFonts w:ascii="Arial" w:hAnsi="Arial" w:cs="Arial"/>
          <w:b/>
          <w:bCs/>
          <w:color w:val="000000"/>
          <w:w w:val="99"/>
          <w:sz w:val="18"/>
          <w:szCs w:val="18"/>
          <w:lang w:val="en-GB"/>
        </w:rPr>
      </w:pPr>
      <w:r w:rsidRPr="00E328BD">
        <w:rPr>
          <w:rFonts w:ascii="Arial" w:hAnsi="Arial" w:cs="Arial"/>
          <w:b/>
          <w:bCs/>
          <w:color w:val="000000"/>
          <w:w w:val="99"/>
          <w:sz w:val="18"/>
          <w:szCs w:val="18"/>
          <w:lang w:val="en-GB"/>
        </w:rPr>
        <w:t>*Competition Committee to indicate the appropriate Section</w:t>
      </w:r>
    </w:p>
    <w:p w14:paraId="40728864" w14:textId="77777777" w:rsidR="00CD7E41" w:rsidRPr="00E328BD" w:rsidRDefault="00CD7E41" w:rsidP="00CD7E41">
      <w:pPr>
        <w:tabs>
          <w:tab w:val="left" w:pos="400"/>
          <w:tab w:val="left" w:pos="1260"/>
        </w:tabs>
        <w:suppressAutoHyphens/>
        <w:autoSpaceDE w:val="0"/>
        <w:autoSpaceDN w:val="0"/>
        <w:adjustRightInd w:val="0"/>
        <w:spacing w:after="0" w:line="288" w:lineRule="auto"/>
        <w:ind w:left="400" w:hanging="400"/>
        <w:jc w:val="both"/>
        <w:textAlignment w:val="center"/>
        <w:rPr>
          <w:rFonts w:ascii="Arial" w:hAnsi="Arial" w:cs="Arial"/>
          <w:b/>
          <w:bCs/>
          <w:color w:val="000000"/>
          <w:w w:val="99"/>
          <w:sz w:val="18"/>
          <w:szCs w:val="18"/>
          <w:lang w:val="en-GB"/>
        </w:rPr>
      </w:pPr>
    </w:p>
    <w:p w14:paraId="04E7400B" w14:textId="77777777" w:rsidR="00CD7E41" w:rsidRPr="00E328BD" w:rsidRDefault="00CD7E41" w:rsidP="00CD7E41">
      <w:pPr>
        <w:tabs>
          <w:tab w:val="left" w:pos="400"/>
          <w:tab w:val="left" w:pos="1260"/>
        </w:tabs>
        <w:suppressAutoHyphens/>
        <w:autoSpaceDE w:val="0"/>
        <w:autoSpaceDN w:val="0"/>
        <w:adjustRightInd w:val="0"/>
        <w:spacing w:after="0" w:line="288" w:lineRule="auto"/>
        <w:ind w:left="400" w:hanging="400"/>
        <w:jc w:val="both"/>
        <w:textAlignment w:val="center"/>
        <w:rPr>
          <w:rFonts w:ascii="Arial" w:hAnsi="Arial" w:cs="Arial"/>
          <w:b/>
          <w:bCs/>
          <w:color w:val="000000"/>
          <w:w w:val="99"/>
          <w:sz w:val="18"/>
          <w:szCs w:val="18"/>
          <w:lang w:val="en-GB"/>
        </w:rPr>
      </w:pPr>
    </w:p>
    <w:p w14:paraId="3690A610" w14:textId="77777777" w:rsidR="00CD7E41" w:rsidRPr="00E328BD" w:rsidRDefault="00CD7E41" w:rsidP="00CD7E41">
      <w:pPr>
        <w:tabs>
          <w:tab w:val="left" w:pos="794"/>
          <w:tab w:val="right" w:leader="dot" w:pos="4640"/>
          <w:tab w:val="left" w:pos="4860"/>
          <w:tab w:val="right" w:leader="dot" w:pos="7040"/>
        </w:tabs>
        <w:suppressAutoHyphens/>
        <w:autoSpaceDE w:val="0"/>
        <w:autoSpaceDN w:val="0"/>
        <w:adjustRightInd w:val="0"/>
        <w:spacing w:after="0" w:line="288" w:lineRule="auto"/>
        <w:textAlignment w:val="center"/>
        <w:rPr>
          <w:rFonts w:ascii="Arial" w:hAnsi="Arial" w:cs="Arial"/>
          <w:color w:val="000000"/>
          <w:sz w:val="18"/>
          <w:szCs w:val="18"/>
          <w:lang w:val="en-GB"/>
        </w:rPr>
      </w:pPr>
      <w:r w:rsidRPr="00E328BD">
        <w:rPr>
          <w:rFonts w:ascii="Arial" w:hAnsi="Arial" w:cs="Arial"/>
          <w:color w:val="000000"/>
          <w:sz w:val="18"/>
          <w:szCs w:val="18"/>
          <w:lang w:val="en-GB"/>
        </w:rPr>
        <w:t>JUDGES</w:t>
      </w:r>
      <w:r w:rsidRPr="00E328BD">
        <w:rPr>
          <w:rFonts w:ascii="Arial" w:hAnsi="Arial" w:cs="Arial"/>
          <w:color w:val="000000"/>
          <w:sz w:val="18"/>
          <w:szCs w:val="18"/>
          <w:lang w:val="en-GB"/>
        </w:rPr>
        <w:tab/>
      </w:r>
      <w:r w:rsidRPr="00E328BD">
        <w:rPr>
          <w:rFonts w:ascii="Arial" w:hAnsi="Arial" w:cs="Arial"/>
          <w:color w:val="000000"/>
          <w:sz w:val="18"/>
          <w:szCs w:val="18"/>
          <w:lang w:val="en-GB"/>
        </w:rPr>
        <w:tab/>
      </w:r>
      <w:r w:rsidRPr="00E328BD">
        <w:rPr>
          <w:rFonts w:ascii="Arial" w:hAnsi="Arial" w:cs="Arial"/>
          <w:color w:val="000000"/>
          <w:sz w:val="18"/>
          <w:szCs w:val="18"/>
          <w:lang w:val="en-GB"/>
        </w:rPr>
        <w:tab/>
        <w:t xml:space="preserve">SECTION No.  </w:t>
      </w:r>
      <w:r w:rsidRPr="00E328BD">
        <w:rPr>
          <w:rFonts w:ascii="Arial" w:hAnsi="Arial" w:cs="Arial"/>
          <w:color w:val="000000"/>
          <w:sz w:val="18"/>
          <w:szCs w:val="18"/>
          <w:lang w:val="en-GB"/>
        </w:rPr>
        <w:tab/>
      </w:r>
    </w:p>
    <w:p w14:paraId="663F72E6" w14:textId="77777777" w:rsidR="00CD7E41" w:rsidRPr="00E328BD" w:rsidRDefault="00CD7E41" w:rsidP="00CD7E41">
      <w:pPr>
        <w:tabs>
          <w:tab w:val="left" w:pos="794"/>
          <w:tab w:val="right" w:leader="dot" w:pos="4640"/>
          <w:tab w:val="left" w:pos="4860"/>
          <w:tab w:val="right" w:leader="dot" w:pos="7040"/>
        </w:tabs>
        <w:suppressAutoHyphens/>
        <w:autoSpaceDE w:val="0"/>
        <w:autoSpaceDN w:val="0"/>
        <w:adjustRightInd w:val="0"/>
        <w:spacing w:after="0" w:line="288" w:lineRule="auto"/>
        <w:textAlignment w:val="center"/>
        <w:rPr>
          <w:rFonts w:ascii="Arial" w:hAnsi="Arial" w:cs="Arial"/>
          <w:color w:val="000000"/>
          <w:sz w:val="18"/>
          <w:szCs w:val="18"/>
          <w:lang w:val="en-GB"/>
        </w:rPr>
      </w:pPr>
    </w:p>
    <w:p w14:paraId="2B27DF83" w14:textId="77777777" w:rsidR="00CD7E41" w:rsidRPr="00E328BD" w:rsidRDefault="00CD7E41" w:rsidP="00CD7E41">
      <w:pPr>
        <w:tabs>
          <w:tab w:val="left" w:pos="794"/>
          <w:tab w:val="right" w:leader="dot" w:pos="4640"/>
          <w:tab w:val="left" w:pos="4860"/>
          <w:tab w:val="right" w:leader="dot" w:pos="7040"/>
        </w:tabs>
        <w:suppressAutoHyphens/>
        <w:autoSpaceDE w:val="0"/>
        <w:autoSpaceDN w:val="0"/>
        <w:adjustRightInd w:val="0"/>
        <w:spacing w:after="0" w:line="288" w:lineRule="auto"/>
        <w:textAlignment w:val="center"/>
        <w:rPr>
          <w:rFonts w:ascii="Arial" w:hAnsi="Arial" w:cs="Arial"/>
          <w:color w:val="000000"/>
          <w:sz w:val="18"/>
          <w:szCs w:val="18"/>
          <w:lang w:val="en-GB"/>
        </w:rPr>
      </w:pPr>
      <w:r w:rsidRPr="00E328BD">
        <w:rPr>
          <w:rFonts w:ascii="Arial" w:hAnsi="Arial" w:cs="Arial"/>
          <w:color w:val="000000"/>
          <w:sz w:val="18"/>
          <w:szCs w:val="18"/>
          <w:lang w:val="en-GB"/>
        </w:rPr>
        <w:tab/>
      </w:r>
      <w:r w:rsidRPr="00E328BD">
        <w:rPr>
          <w:rFonts w:ascii="Arial" w:hAnsi="Arial" w:cs="Arial"/>
          <w:color w:val="000000"/>
          <w:sz w:val="18"/>
          <w:szCs w:val="18"/>
          <w:lang w:val="en-GB"/>
        </w:rPr>
        <w:tab/>
      </w:r>
      <w:r w:rsidRPr="00E328BD">
        <w:rPr>
          <w:rFonts w:ascii="Arial" w:hAnsi="Arial" w:cs="Arial"/>
          <w:color w:val="000000"/>
          <w:sz w:val="18"/>
          <w:szCs w:val="18"/>
          <w:lang w:val="en-GB"/>
        </w:rPr>
        <w:tab/>
        <w:t xml:space="preserve">ENTRY No.  </w:t>
      </w:r>
      <w:r w:rsidRPr="00E328BD">
        <w:rPr>
          <w:rFonts w:ascii="Arial" w:hAnsi="Arial" w:cs="Arial"/>
          <w:color w:val="000000"/>
          <w:sz w:val="18"/>
          <w:szCs w:val="18"/>
          <w:lang w:val="en-GB"/>
        </w:rPr>
        <w:tab/>
      </w:r>
    </w:p>
    <w:p w14:paraId="33B66507" w14:textId="77777777" w:rsidR="00CD7E41" w:rsidRPr="00E328BD" w:rsidRDefault="00CD7E41" w:rsidP="00CD7E41">
      <w:pPr>
        <w:tabs>
          <w:tab w:val="left" w:pos="400"/>
          <w:tab w:val="left" w:leader="dot" w:pos="2860"/>
          <w:tab w:val="left" w:pos="3000"/>
          <w:tab w:val="right" w:leader="dot" w:pos="8040"/>
        </w:tabs>
        <w:suppressAutoHyphens/>
        <w:autoSpaceDE w:val="0"/>
        <w:autoSpaceDN w:val="0"/>
        <w:adjustRightInd w:val="0"/>
        <w:spacing w:after="0" w:line="288" w:lineRule="auto"/>
        <w:ind w:left="400" w:hanging="400"/>
        <w:jc w:val="both"/>
        <w:textAlignment w:val="center"/>
        <w:rPr>
          <w:rFonts w:ascii="Arial" w:hAnsi="Arial" w:cs="Arial"/>
          <w:color w:val="000000"/>
          <w:w w:val="99"/>
          <w:sz w:val="18"/>
          <w:szCs w:val="18"/>
          <w:lang w:val="en-GB"/>
        </w:rPr>
      </w:pPr>
    </w:p>
    <w:p w14:paraId="774E9F79" w14:textId="77777777" w:rsidR="00CD7E41" w:rsidRPr="00E328BD" w:rsidRDefault="00CD7E41" w:rsidP="00CD7E41">
      <w:pPr>
        <w:tabs>
          <w:tab w:val="left" w:pos="1560"/>
          <w:tab w:val="right" w:leader="dot" w:pos="8000"/>
        </w:tabs>
        <w:suppressAutoHyphens/>
        <w:autoSpaceDE w:val="0"/>
        <w:autoSpaceDN w:val="0"/>
        <w:adjustRightInd w:val="0"/>
        <w:spacing w:after="0" w:line="288" w:lineRule="auto"/>
        <w:jc w:val="distribute"/>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DESCRIPTION</w:t>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r>
    </w:p>
    <w:p w14:paraId="1E48CE4F" w14:textId="77777777" w:rsidR="00CD7E41" w:rsidRPr="00E328BD" w:rsidRDefault="00CD7E41" w:rsidP="00CD7E41">
      <w:pPr>
        <w:tabs>
          <w:tab w:val="left" w:pos="1560"/>
          <w:tab w:val="right" w:leader="dot" w:pos="8000"/>
        </w:tabs>
        <w:suppressAutoHyphens/>
        <w:autoSpaceDE w:val="0"/>
        <w:autoSpaceDN w:val="0"/>
        <w:adjustRightInd w:val="0"/>
        <w:spacing w:after="0" w:line="288" w:lineRule="auto"/>
        <w:jc w:val="distribute"/>
        <w:textAlignment w:val="center"/>
        <w:rPr>
          <w:rFonts w:ascii="Arial" w:hAnsi="Arial" w:cs="Arial"/>
          <w:color w:val="000000"/>
          <w:w w:val="99"/>
          <w:sz w:val="18"/>
          <w:szCs w:val="18"/>
          <w:lang w:val="en-GB"/>
        </w:rPr>
      </w:pPr>
    </w:p>
    <w:p w14:paraId="6A1F6F02" w14:textId="77777777" w:rsidR="00CD7E41" w:rsidRPr="00E328BD" w:rsidRDefault="00CD7E41" w:rsidP="00CD7E41">
      <w:pPr>
        <w:tabs>
          <w:tab w:val="left" w:pos="900"/>
          <w:tab w:val="right" w:leader="dot" w:pos="8000"/>
        </w:tabs>
        <w:suppressAutoHyphens/>
        <w:autoSpaceDE w:val="0"/>
        <w:autoSpaceDN w:val="0"/>
        <w:adjustRightInd w:val="0"/>
        <w:spacing w:after="0" w:line="288" w:lineRule="auto"/>
        <w:jc w:val="distribute"/>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r>
    </w:p>
    <w:p w14:paraId="52F2966A" w14:textId="77777777" w:rsidR="00CD7E41" w:rsidRPr="00E328BD" w:rsidRDefault="00CD7E41" w:rsidP="00CD7E41">
      <w:pPr>
        <w:tabs>
          <w:tab w:val="left" w:pos="540"/>
          <w:tab w:val="right" w:leader="dot" w:pos="8000"/>
        </w:tabs>
        <w:suppressAutoHyphens/>
        <w:autoSpaceDE w:val="0"/>
        <w:autoSpaceDN w:val="0"/>
        <w:adjustRightInd w:val="0"/>
        <w:spacing w:after="0" w:line="288" w:lineRule="auto"/>
        <w:ind w:left="40" w:hanging="40"/>
        <w:jc w:val="distribute"/>
        <w:textAlignment w:val="center"/>
        <w:rPr>
          <w:rFonts w:ascii="Arial" w:hAnsi="Arial" w:cs="Arial"/>
          <w:color w:val="000000"/>
          <w:w w:val="99"/>
          <w:sz w:val="18"/>
          <w:szCs w:val="18"/>
          <w:lang w:val="en-GB"/>
        </w:rPr>
      </w:pPr>
    </w:p>
    <w:p w14:paraId="3F812F8F" w14:textId="77777777" w:rsidR="00CD7E41" w:rsidRPr="00E328BD" w:rsidRDefault="00CD7E41" w:rsidP="00CD7E41">
      <w:pPr>
        <w:tabs>
          <w:tab w:val="left" w:pos="400"/>
          <w:tab w:val="right" w:leader="dot" w:pos="8000"/>
        </w:tabs>
        <w:suppressAutoHyphens/>
        <w:autoSpaceDE w:val="0"/>
        <w:autoSpaceDN w:val="0"/>
        <w:adjustRightInd w:val="0"/>
        <w:spacing w:after="0" w:line="288" w:lineRule="auto"/>
        <w:ind w:left="400" w:hanging="400"/>
        <w:jc w:val="distribute"/>
        <w:textAlignment w:val="center"/>
        <w:rPr>
          <w:rFonts w:ascii="Arial" w:hAnsi="Arial" w:cs="Arial"/>
          <w:color w:val="000000"/>
          <w:w w:val="99"/>
          <w:sz w:val="18"/>
          <w:szCs w:val="18"/>
          <w:lang w:val="en-GB"/>
        </w:rPr>
      </w:pPr>
    </w:p>
    <w:p w14:paraId="5A0A4CA0" w14:textId="77777777" w:rsidR="00CD7E41" w:rsidRPr="00E328BD" w:rsidRDefault="00CD7E41" w:rsidP="00CD7E41">
      <w:pPr>
        <w:tabs>
          <w:tab w:val="left" w:pos="880"/>
          <w:tab w:val="left" w:pos="128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r w:rsidRPr="00E328BD">
        <w:rPr>
          <w:rFonts w:ascii="Arial" w:hAnsi="Arial" w:cs="Arial"/>
          <w:color w:val="000000"/>
          <w:w w:val="99"/>
          <w:sz w:val="18"/>
          <w:szCs w:val="18"/>
          <w:u w:val="thick"/>
          <w:lang w:val="en-GB"/>
        </w:rPr>
        <w:t>Aesthetic Appeal/Creativity (Refer D3.1 - p 19 and D3.20 - p 21)</w:t>
      </w:r>
    </w:p>
    <w:p w14:paraId="582A817F" w14:textId="77777777" w:rsidR="00CD7E41" w:rsidRPr="00E328BD" w:rsidRDefault="00CD7E41" w:rsidP="00CD7E41">
      <w:pPr>
        <w:tabs>
          <w:tab w:val="left" w:pos="880"/>
          <w:tab w:val="left" w:pos="432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(2nd Judge)</w:t>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(1st Judge)</w:t>
      </w:r>
    </w:p>
    <w:p w14:paraId="71B6CA23" w14:textId="77777777" w:rsidR="00CD7E41" w:rsidRPr="00E328BD" w:rsidRDefault="00CD7E41" w:rsidP="00CD7E41">
      <w:pPr>
        <w:tabs>
          <w:tab w:val="left" w:pos="880"/>
          <w:tab w:val="left" w:pos="1280"/>
          <w:tab w:val="right" w:pos="5260"/>
          <w:tab w:val="right" w:pos="5640"/>
          <w:tab w:val="left" w:pos="714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 xml:space="preserve">Artistry and Beauty </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r w:rsidRPr="00E328BD">
        <w:rPr>
          <w:rFonts w:ascii="Arial" w:hAnsi="Arial" w:cs="Arial"/>
          <w:color w:val="000000"/>
          <w:w w:val="99"/>
          <w:sz w:val="18"/>
          <w:szCs w:val="18"/>
          <w:lang w:val="en-GB"/>
        </w:rPr>
        <w:tab/>
        <w:t>(................)</w:t>
      </w:r>
    </w:p>
    <w:p w14:paraId="0C759B3A" w14:textId="77777777" w:rsidR="00CD7E41" w:rsidRPr="00E328BD" w:rsidRDefault="00CD7E41" w:rsidP="00CD7E41">
      <w:pPr>
        <w:tabs>
          <w:tab w:val="left" w:pos="880"/>
          <w:tab w:val="left" w:pos="1280"/>
          <w:tab w:val="right" w:pos="5260"/>
          <w:tab w:val="right" w:pos="5640"/>
          <w:tab w:val="left" w:pos="714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Balance/Design/Creativity</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r w:rsidRPr="00E328BD">
        <w:rPr>
          <w:rFonts w:ascii="Arial" w:hAnsi="Arial" w:cs="Arial"/>
          <w:color w:val="000000"/>
          <w:w w:val="99"/>
          <w:sz w:val="18"/>
          <w:szCs w:val="18"/>
          <w:lang w:val="en-GB"/>
        </w:rPr>
        <w:tab/>
        <w:t>(................)</w:t>
      </w:r>
    </w:p>
    <w:p w14:paraId="16D0B2F3" w14:textId="77777777" w:rsidR="00CD7E41" w:rsidRDefault="00CD7E41" w:rsidP="00CD7E41">
      <w:pPr>
        <w:tabs>
          <w:tab w:val="left" w:pos="880"/>
          <w:tab w:val="left" w:pos="128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proofErr w:type="gramStart"/>
      <w:r w:rsidRPr="00E328BD">
        <w:rPr>
          <w:rFonts w:ascii="Arial" w:hAnsi="Arial" w:cs="Arial"/>
          <w:color w:val="000000"/>
          <w:w w:val="99"/>
          <w:sz w:val="18"/>
          <w:szCs w:val="18"/>
          <w:lang w:val="en-GB"/>
        </w:rPr>
        <w:t>EXECUTION  OF</w:t>
      </w:r>
      <w:proofErr w:type="gramEnd"/>
      <w:r w:rsidRPr="00E328BD">
        <w:rPr>
          <w:rFonts w:ascii="Arial" w:hAnsi="Arial" w:cs="Arial"/>
          <w:color w:val="000000"/>
          <w:w w:val="99"/>
          <w:sz w:val="18"/>
          <w:szCs w:val="18"/>
          <w:lang w:val="en-GB"/>
        </w:rPr>
        <w:t xml:space="preserve">  DESIGN</w:t>
      </w:r>
    </w:p>
    <w:p w14:paraId="5F6DD490" w14:textId="77777777" w:rsidR="00CD7E41" w:rsidRPr="00E328BD" w:rsidRDefault="00CD7E41" w:rsidP="00CD7E41">
      <w:pPr>
        <w:tabs>
          <w:tab w:val="left" w:pos="880"/>
          <w:tab w:val="left" w:pos="128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Pr>
          <w:rFonts w:ascii="Arial" w:hAnsi="Arial" w:cs="Arial"/>
          <w:color w:val="000000"/>
          <w:w w:val="99"/>
          <w:sz w:val="18"/>
          <w:szCs w:val="18"/>
          <w:lang w:val="en-GB"/>
        </w:rPr>
        <w:tab/>
      </w:r>
      <w:r w:rsidRPr="00E328BD">
        <w:rPr>
          <w:rFonts w:ascii="Arial" w:hAnsi="Arial" w:cs="Arial"/>
          <w:color w:val="000000"/>
          <w:w w:val="99"/>
          <w:sz w:val="18"/>
          <w:szCs w:val="18"/>
          <w:highlight w:val="yellow"/>
          <w:lang w:val="en-GB"/>
        </w:rPr>
        <w:t>Degree of Effort</w:t>
      </w:r>
      <w:r w:rsidRPr="00E328BD">
        <w:rPr>
          <w:rFonts w:ascii="Arial" w:hAnsi="Arial" w:cs="Arial"/>
          <w:color w:val="000000"/>
          <w:w w:val="99"/>
          <w:sz w:val="18"/>
          <w:szCs w:val="18"/>
          <w:highlight w:val="yellow"/>
          <w:lang w:val="en-GB"/>
        </w:rPr>
        <w:tab/>
        <w:t>………………………………..</w:t>
      </w:r>
      <w:r w:rsidRPr="00E328BD">
        <w:rPr>
          <w:rFonts w:ascii="Arial" w:hAnsi="Arial" w:cs="Arial"/>
          <w:color w:val="000000"/>
          <w:w w:val="99"/>
          <w:sz w:val="18"/>
          <w:szCs w:val="18"/>
          <w:highlight w:val="yellow"/>
          <w:lang w:val="en-GB"/>
        </w:rPr>
        <w:tab/>
      </w:r>
      <w:r w:rsidRPr="00E328BD">
        <w:rPr>
          <w:rFonts w:ascii="Arial" w:hAnsi="Arial" w:cs="Arial"/>
          <w:color w:val="000000"/>
          <w:w w:val="99"/>
          <w:sz w:val="18"/>
          <w:szCs w:val="18"/>
          <w:highlight w:val="yellow"/>
          <w:lang w:val="en-GB"/>
        </w:rPr>
        <w:tab/>
        <w:t>15</w:t>
      </w:r>
    </w:p>
    <w:p w14:paraId="138092AC"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highlight w:val="yellow"/>
          <w:lang w:val="en-GB"/>
        </w:rPr>
        <w:tab/>
        <w:t>Craftsmanship</w:t>
      </w:r>
      <w:r w:rsidRPr="00E328BD">
        <w:rPr>
          <w:rFonts w:ascii="Arial" w:hAnsi="Arial" w:cs="Arial"/>
          <w:color w:val="000000"/>
          <w:w w:val="99"/>
          <w:sz w:val="18"/>
          <w:szCs w:val="18"/>
          <w:highlight w:val="yellow"/>
          <w:lang w:val="en-GB"/>
        </w:rPr>
        <w:tab/>
        <w:t>..............................................</w:t>
      </w:r>
      <w:r w:rsidRPr="00E328BD">
        <w:rPr>
          <w:rFonts w:ascii="Arial" w:hAnsi="Arial" w:cs="Arial"/>
          <w:color w:val="000000"/>
          <w:w w:val="99"/>
          <w:sz w:val="18"/>
          <w:szCs w:val="18"/>
          <w:highlight w:val="yellow"/>
          <w:lang w:val="en-GB"/>
        </w:rPr>
        <w:tab/>
        <w:t>15</w:t>
      </w:r>
    </w:p>
    <w:p w14:paraId="46879BB6"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**Shape</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p>
    <w:p w14:paraId="5B6D7D0B"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Saw, Grinding, Sanding Marks, Scratches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15</w:t>
      </w:r>
    </w:p>
    <w:p w14:paraId="1262E65E"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Undercut &amp; Pits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2</w:t>
      </w:r>
    </w:p>
    <w:p w14:paraId="772C4FAE"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Chips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3</w:t>
      </w:r>
    </w:p>
    <w:p w14:paraId="79F9B481"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Fractures/Flaws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5</w:t>
      </w:r>
    </w:p>
    <w:p w14:paraId="7B8EA116"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Cleanliness/Cementing</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5</w:t>
      </w:r>
    </w:p>
    <w:p w14:paraId="29C6BC4F"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++Polish/Finish</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p>
    <w:p w14:paraId="4832EB28"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6"/>
          <w:szCs w:val="16"/>
          <w:lang w:val="en-GB"/>
        </w:rPr>
      </w:pPr>
    </w:p>
    <w:p w14:paraId="647429CE"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proofErr w:type="gramStart"/>
      <w:r w:rsidRPr="00E328BD">
        <w:rPr>
          <w:rFonts w:ascii="Arial" w:hAnsi="Arial" w:cs="Arial"/>
          <w:color w:val="000000"/>
          <w:w w:val="99"/>
          <w:sz w:val="18"/>
          <w:szCs w:val="18"/>
          <w:lang w:val="en-GB"/>
        </w:rPr>
        <w:t>TOTAL  POSSIBLE</w:t>
      </w:r>
      <w:proofErr w:type="gramEnd"/>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 xml:space="preserve">100 </w:t>
      </w:r>
    </w:p>
    <w:p w14:paraId="5774C097"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ind w:left="1280" w:hanging="1280"/>
        <w:jc w:val="both"/>
        <w:textAlignment w:val="center"/>
        <w:rPr>
          <w:rFonts w:ascii="Arial" w:hAnsi="Arial" w:cs="Arial"/>
          <w:color w:val="000000"/>
          <w:w w:val="99"/>
          <w:sz w:val="18"/>
          <w:szCs w:val="18"/>
          <w:lang w:val="en-GB"/>
        </w:rPr>
      </w:pPr>
    </w:p>
    <w:p w14:paraId="350D4B41"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ind w:left="1280" w:hanging="1280"/>
        <w:jc w:val="both"/>
        <w:textAlignment w:val="center"/>
        <w:rPr>
          <w:rFonts w:ascii="Arial" w:hAnsi="Arial" w:cs="Arial"/>
          <w:color w:val="000000"/>
          <w:w w:val="99"/>
          <w:sz w:val="18"/>
          <w:szCs w:val="18"/>
          <w:lang w:val="en-GB"/>
        </w:rPr>
      </w:pPr>
    </w:p>
    <w:p w14:paraId="5A0CD3C1" w14:textId="77777777" w:rsidR="00CD7E41" w:rsidRPr="00E328BD" w:rsidRDefault="00CD7E41" w:rsidP="00CD7E41">
      <w:pPr>
        <w:tabs>
          <w:tab w:val="right" w:pos="800"/>
          <w:tab w:val="right" w:pos="5240"/>
          <w:tab w:val="right" w:pos="5660"/>
          <w:tab w:val="left" w:pos="5820"/>
          <w:tab w:val="right" w:pos="8060"/>
        </w:tabs>
        <w:suppressAutoHyphens/>
        <w:autoSpaceDE w:val="0"/>
        <w:autoSpaceDN w:val="0"/>
        <w:adjustRightInd w:val="0"/>
        <w:spacing w:after="0" w:line="288" w:lineRule="auto"/>
        <w:ind w:left="880" w:hanging="840"/>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Shape is truth of form to the design depicted.  In the event of the design being an abstract, points for Shape will be added to Balance/Design/Creativity.</w:t>
      </w:r>
    </w:p>
    <w:p w14:paraId="39247678" w14:textId="77777777" w:rsidR="00CD7E41" w:rsidRPr="00E328BD" w:rsidRDefault="00CD7E41" w:rsidP="00CD7E41">
      <w:pPr>
        <w:tabs>
          <w:tab w:val="right" w:pos="800"/>
          <w:tab w:val="right" w:pos="5240"/>
          <w:tab w:val="right" w:pos="5660"/>
          <w:tab w:val="left" w:pos="5820"/>
          <w:tab w:val="right" w:pos="8060"/>
        </w:tabs>
        <w:suppressAutoHyphens/>
        <w:autoSpaceDE w:val="0"/>
        <w:autoSpaceDN w:val="0"/>
        <w:adjustRightInd w:val="0"/>
        <w:spacing w:after="0" w:line="288" w:lineRule="auto"/>
        <w:ind w:left="880" w:hanging="840"/>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Points for Polish/Finish will be awarded on Judge’s assessment of the overall quality of evenness of the gloss, satin or matt areas of the entry.</w:t>
      </w:r>
    </w:p>
    <w:p w14:paraId="46E1ADE3" w14:textId="77777777" w:rsidR="00CD7E41" w:rsidRPr="00E328BD" w:rsidRDefault="00CD7E41" w:rsidP="00CD7E41">
      <w:pPr>
        <w:tabs>
          <w:tab w:val="left" w:pos="880"/>
          <w:tab w:val="right" w:pos="5240"/>
          <w:tab w:val="right" w:pos="5660"/>
          <w:tab w:val="left" w:pos="5820"/>
          <w:tab w:val="right" w:pos="8060"/>
        </w:tabs>
        <w:suppressAutoHyphens/>
        <w:autoSpaceDE w:val="0"/>
        <w:autoSpaceDN w:val="0"/>
        <w:adjustRightInd w:val="0"/>
        <w:spacing w:after="0" w:line="288" w:lineRule="auto"/>
        <w:ind w:left="1120" w:hanging="840"/>
        <w:jc w:val="both"/>
        <w:textAlignment w:val="center"/>
        <w:rPr>
          <w:rFonts w:ascii="Arial" w:hAnsi="Arial" w:cs="Arial"/>
          <w:color w:val="000000"/>
          <w:w w:val="99"/>
          <w:sz w:val="18"/>
          <w:szCs w:val="18"/>
          <w:lang w:val="en-GB"/>
        </w:rPr>
      </w:pPr>
    </w:p>
    <w:p w14:paraId="5AD8C491" w14:textId="77777777" w:rsidR="00CD7E41" w:rsidRPr="00E328BD" w:rsidRDefault="00CD7E41" w:rsidP="00CD7E41">
      <w:pPr>
        <w:tabs>
          <w:tab w:val="left" w:pos="1280"/>
          <w:tab w:val="right" w:pos="5240"/>
          <w:tab w:val="right" w:pos="5660"/>
          <w:tab w:val="left" w:pos="5820"/>
          <w:tab w:val="right" w:pos="8060"/>
        </w:tabs>
        <w:suppressAutoHyphens/>
        <w:autoSpaceDE w:val="0"/>
        <w:autoSpaceDN w:val="0"/>
        <w:adjustRightInd w:val="0"/>
        <w:spacing w:after="0" w:line="288" w:lineRule="auto"/>
        <w:ind w:left="1280" w:hanging="1280"/>
        <w:jc w:val="both"/>
        <w:textAlignment w:val="center"/>
        <w:rPr>
          <w:rFonts w:ascii="Arial" w:hAnsi="Arial" w:cs="Arial"/>
          <w:color w:val="000000"/>
          <w:w w:val="99"/>
          <w:sz w:val="18"/>
          <w:szCs w:val="18"/>
          <w:lang w:val="en-GB"/>
        </w:rPr>
      </w:pPr>
    </w:p>
    <w:p w14:paraId="48F9C61E" w14:textId="77777777" w:rsidR="00CD7E41" w:rsidRPr="00E328BD" w:rsidRDefault="00CD7E41" w:rsidP="00CD7E41">
      <w:pPr>
        <w:tabs>
          <w:tab w:val="left" w:pos="1814"/>
          <w:tab w:val="lef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roofErr w:type="gramStart"/>
      <w:r w:rsidRPr="00E328BD">
        <w:rPr>
          <w:rFonts w:ascii="Arial" w:hAnsi="Arial" w:cs="Arial"/>
          <w:color w:val="000000"/>
          <w:sz w:val="18"/>
          <w:szCs w:val="18"/>
          <w:lang w:val="en-GB"/>
        </w:rPr>
        <w:t>JUDGE  COMMENTS</w:t>
      </w:r>
      <w:proofErr w:type="gramEnd"/>
      <w:r w:rsidRPr="00E328BD">
        <w:rPr>
          <w:rFonts w:ascii="Arial" w:hAnsi="Arial" w:cs="Arial"/>
          <w:color w:val="000000"/>
          <w:sz w:val="18"/>
          <w:szCs w:val="18"/>
          <w:lang w:val="en-GB"/>
        </w:rPr>
        <w:t xml:space="preserve">  </w:t>
      </w:r>
      <w:r w:rsidRPr="00E328BD">
        <w:rPr>
          <w:rFonts w:ascii="Arial" w:hAnsi="Arial" w:cs="Arial"/>
          <w:color w:val="000000"/>
          <w:sz w:val="18"/>
          <w:szCs w:val="18"/>
          <w:lang w:val="en-GB"/>
        </w:rPr>
        <w:tab/>
      </w:r>
    </w:p>
    <w:p w14:paraId="313245C4" w14:textId="77777777" w:rsidR="00CD7E41" w:rsidRPr="00E328BD" w:rsidRDefault="00CD7E41" w:rsidP="00CD7E41">
      <w:pPr>
        <w:tabs>
          <w:tab w:val="left" w:pos="1814"/>
          <w:tab w:val="lef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70AB3403"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ab/>
      </w:r>
    </w:p>
    <w:p w14:paraId="72F73FB0"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125332A9"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w:t>
      </w:r>
    </w:p>
    <w:p w14:paraId="1CCB2A47"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3921B811"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w:t>
      </w:r>
    </w:p>
    <w:p w14:paraId="5D9F2895"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3DE4D61D"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w:t>
      </w:r>
    </w:p>
    <w:p w14:paraId="0EF6E54A"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30C6F7B0" w14:textId="77777777" w:rsidR="00CD7E41" w:rsidRPr="00E328BD" w:rsidRDefault="00CD7E41" w:rsidP="00CD7E41">
      <w:pPr>
        <w:tabs>
          <w:tab w:val="left" w:pos="1871"/>
          <w:tab w:val="left" w:leader="dot" w:pos="5159"/>
          <w:tab w:val="left" w:pos="5386"/>
          <w:tab w:val="left" w:pos="5953"/>
          <w:tab w:val="lef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roofErr w:type="gramStart"/>
      <w:r w:rsidRPr="00E328BD">
        <w:rPr>
          <w:rFonts w:ascii="Arial" w:hAnsi="Arial" w:cs="Arial"/>
          <w:color w:val="000000"/>
          <w:sz w:val="18"/>
          <w:szCs w:val="18"/>
          <w:lang w:val="en-GB"/>
        </w:rPr>
        <w:t>JUDGE  SIGNATURE</w:t>
      </w:r>
      <w:proofErr w:type="gramEnd"/>
      <w:r w:rsidRPr="00E328BD">
        <w:rPr>
          <w:rFonts w:ascii="Arial" w:hAnsi="Arial" w:cs="Arial"/>
          <w:color w:val="000000"/>
          <w:sz w:val="18"/>
          <w:szCs w:val="18"/>
          <w:lang w:val="en-GB"/>
        </w:rPr>
        <w:t xml:space="preserve">  </w:t>
      </w:r>
      <w:r w:rsidRPr="00E328BD">
        <w:rPr>
          <w:rFonts w:ascii="Arial" w:hAnsi="Arial" w:cs="Arial"/>
          <w:color w:val="000000"/>
          <w:sz w:val="18"/>
          <w:szCs w:val="18"/>
          <w:lang w:val="en-GB"/>
        </w:rPr>
        <w:tab/>
      </w:r>
      <w:r w:rsidRPr="00E328BD">
        <w:rPr>
          <w:rFonts w:ascii="Arial" w:hAnsi="Arial" w:cs="Arial"/>
          <w:color w:val="000000"/>
          <w:sz w:val="18"/>
          <w:szCs w:val="18"/>
          <w:lang w:val="en-GB"/>
        </w:rPr>
        <w:tab/>
      </w:r>
      <w:r w:rsidRPr="00E328BD">
        <w:rPr>
          <w:rFonts w:ascii="Arial" w:hAnsi="Arial" w:cs="Arial"/>
          <w:color w:val="000000"/>
          <w:sz w:val="18"/>
          <w:szCs w:val="18"/>
          <w:lang w:val="en-GB"/>
        </w:rPr>
        <w:tab/>
        <w:t xml:space="preserve">DATE  </w:t>
      </w:r>
      <w:r w:rsidRPr="00E328BD">
        <w:rPr>
          <w:rFonts w:ascii="Arial" w:hAnsi="Arial" w:cs="Arial"/>
          <w:color w:val="000000"/>
          <w:sz w:val="18"/>
          <w:szCs w:val="18"/>
          <w:lang w:val="en-GB"/>
        </w:rPr>
        <w:tab/>
      </w:r>
    </w:p>
    <w:p w14:paraId="5C18F06E" w14:textId="77777777" w:rsidR="00CD7E41" w:rsidRDefault="00CD7E41" w:rsidP="00CD7E41">
      <w:pPr>
        <w:pStyle w:val="NoSpacing"/>
        <w:rPr>
          <w:rFonts w:ascii="Arial" w:hAnsi="Arial" w:cs="Arial"/>
          <w:sz w:val="24"/>
          <w:szCs w:val="24"/>
        </w:rPr>
      </w:pPr>
    </w:p>
    <w:p w14:paraId="43CC8F77" w14:textId="77777777" w:rsidR="00CD7E41" w:rsidRDefault="00CD7E41" w:rsidP="00CD7E41">
      <w:pPr>
        <w:pStyle w:val="NoSpacing"/>
        <w:rPr>
          <w:rFonts w:ascii="Arial" w:hAnsi="Arial" w:cs="Arial"/>
          <w:sz w:val="24"/>
          <w:szCs w:val="24"/>
        </w:rPr>
      </w:pPr>
    </w:p>
    <w:p w14:paraId="19A8AA77" w14:textId="77777777" w:rsidR="00CD7E41" w:rsidRPr="00E328BD" w:rsidRDefault="00CD7E41" w:rsidP="00CD7E41">
      <w:pPr>
        <w:tabs>
          <w:tab w:val="right" w:pos="560"/>
          <w:tab w:val="left" w:pos="1300"/>
          <w:tab w:val="left" w:pos="2260"/>
        </w:tabs>
        <w:suppressAutoHyphens/>
        <w:autoSpaceDE w:val="0"/>
        <w:autoSpaceDN w:val="0"/>
        <w:adjustRightInd w:val="0"/>
        <w:spacing w:after="0" w:line="288" w:lineRule="auto"/>
        <w:jc w:val="both"/>
        <w:textAlignment w:val="center"/>
        <w:rPr>
          <w:rFonts w:ascii="Arial" w:hAnsi="Arial" w:cs="Arial"/>
          <w:b/>
          <w:bCs/>
          <w:color w:val="000000"/>
          <w:w w:val="99"/>
          <w:sz w:val="20"/>
          <w:szCs w:val="20"/>
          <w:lang w:val="en-GB"/>
        </w:rPr>
      </w:pPr>
      <w:r w:rsidRPr="00E328BD">
        <w:rPr>
          <w:rFonts w:ascii="Arial" w:hAnsi="Arial" w:cs="Arial"/>
          <w:b/>
          <w:bCs/>
          <w:color w:val="000000"/>
          <w:w w:val="99"/>
          <w:sz w:val="20"/>
          <w:szCs w:val="20"/>
          <w:lang w:val="en-GB"/>
        </w:rPr>
        <w:t>Section 6 - SCRIMSHAW</w:t>
      </w:r>
    </w:p>
    <w:p w14:paraId="76A04FB9" w14:textId="77777777" w:rsidR="00CD7E41" w:rsidRPr="00E328BD" w:rsidRDefault="00CD7E41" w:rsidP="00CD7E41">
      <w:pPr>
        <w:tabs>
          <w:tab w:val="left" w:pos="400"/>
          <w:tab w:val="left" w:pos="1260"/>
        </w:tabs>
        <w:suppressAutoHyphens/>
        <w:autoSpaceDE w:val="0"/>
        <w:autoSpaceDN w:val="0"/>
        <w:adjustRightInd w:val="0"/>
        <w:spacing w:after="0" w:line="288" w:lineRule="auto"/>
        <w:ind w:left="400" w:hanging="400"/>
        <w:jc w:val="both"/>
        <w:textAlignment w:val="center"/>
        <w:rPr>
          <w:rFonts w:ascii="Arial" w:hAnsi="Arial" w:cs="Arial"/>
          <w:b/>
          <w:bCs/>
          <w:color w:val="000000"/>
          <w:w w:val="99"/>
          <w:sz w:val="18"/>
          <w:szCs w:val="18"/>
          <w:lang w:val="en-GB"/>
        </w:rPr>
      </w:pPr>
    </w:p>
    <w:p w14:paraId="7F1F6AC2" w14:textId="77777777" w:rsidR="00CD7E41" w:rsidRPr="00E328BD" w:rsidRDefault="00CD7E41" w:rsidP="00CD7E41">
      <w:pPr>
        <w:tabs>
          <w:tab w:val="left" w:pos="400"/>
          <w:tab w:val="left" w:pos="1260"/>
        </w:tabs>
        <w:suppressAutoHyphens/>
        <w:autoSpaceDE w:val="0"/>
        <w:autoSpaceDN w:val="0"/>
        <w:adjustRightInd w:val="0"/>
        <w:spacing w:after="0" w:line="288" w:lineRule="auto"/>
        <w:ind w:left="400" w:hanging="400"/>
        <w:jc w:val="both"/>
        <w:textAlignment w:val="center"/>
        <w:rPr>
          <w:rFonts w:ascii="Arial" w:hAnsi="Arial" w:cs="Arial"/>
          <w:b/>
          <w:bCs/>
          <w:color w:val="000000"/>
          <w:w w:val="99"/>
          <w:sz w:val="18"/>
          <w:szCs w:val="18"/>
          <w:lang w:val="en-GB"/>
        </w:rPr>
      </w:pPr>
    </w:p>
    <w:p w14:paraId="734F8CBC" w14:textId="77777777" w:rsidR="00CD7E41" w:rsidRPr="00E328BD" w:rsidRDefault="00CD7E41" w:rsidP="00CD7E41">
      <w:pPr>
        <w:tabs>
          <w:tab w:val="left" w:pos="794"/>
          <w:tab w:val="right" w:leader="dot" w:pos="4640"/>
          <w:tab w:val="left" w:pos="4860"/>
          <w:tab w:val="right" w:leader="dot" w:pos="7040"/>
        </w:tabs>
        <w:suppressAutoHyphens/>
        <w:autoSpaceDE w:val="0"/>
        <w:autoSpaceDN w:val="0"/>
        <w:adjustRightInd w:val="0"/>
        <w:spacing w:after="0" w:line="288" w:lineRule="auto"/>
        <w:textAlignment w:val="center"/>
        <w:rPr>
          <w:rFonts w:ascii="Arial" w:hAnsi="Arial" w:cs="Arial"/>
          <w:color w:val="000000"/>
          <w:sz w:val="18"/>
          <w:szCs w:val="18"/>
          <w:lang w:val="en-GB"/>
        </w:rPr>
      </w:pPr>
      <w:r w:rsidRPr="00E328BD">
        <w:rPr>
          <w:rFonts w:ascii="Arial" w:hAnsi="Arial" w:cs="Arial"/>
          <w:color w:val="000000"/>
          <w:sz w:val="18"/>
          <w:szCs w:val="18"/>
          <w:lang w:val="en-GB"/>
        </w:rPr>
        <w:t>JUDGES</w:t>
      </w:r>
      <w:r w:rsidRPr="00E328BD">
        <w:rPr>
          <w:rFonts w:ascii="Arial" w:hAnsi="Arial" w:cs="Arial"/>
          <w:color w:val="000000"/>
          <w:sz w:val="18"/>
          <w:szCs w:val="18"/>
          <w:lang w:val="en-GB"/>
        </w:rPr>
        <w:tab/>
      </w:r>
      <w:r w:rsidRPr="00E328BD">
        <w:rPr>
          <w:rFonts w:ascii="Arial" w:hAnsi="Arial" w:cs="Arial"/>
          <w:color w:val="000000"/>
          <w:sz w:val="18"/>
          <w:szCs w:val="18"/>
          <w:lang w:val="en-GB"/>
        </w:rPr>
        <w:tab/>
      </w:r>
      <w:r w:rsidRPr="00E328BD">
        <w:rPr>
          <w:rFonts w:ascii="Arial" w:hAnsi="Arial" w:cs="Arial"/>
          <w:color w:val="000000"/>
          <w:sz w:val="18"/>
          <w:szCs w:val="18"/>
          <w:lang w:val="en-GB"/>
        </w:rPr>
        <w:tab/>
        <w:t xml:space="preserve">SECTION No.  </w:t>
      </w:r>
      <w:r w:rsidRPr="00E328BD">
        <w:rPr>
          <w:rFonts w:ascii="Arial" w:hAnsi="Arial" w:cs="Arial"/>
          <w:color w:val="000000"/>
          <w:sz w:val="18"/>
          <w:szCs w:val="18"/>
          <w:lang w:val="en-GB"/>
        </w:rPr>
        <w:tab/>
      </w:r>
    </w:p>
    <w:p w14:paraId="4DD6F6AA" w14:textId="77777777" w:rsidR="00CD7E41" w:rsidRPr="00E328BD" w:rsidRDefault="00CD7E41" w:rsidP="00CD7E41">
      <w:pPr>
        <w:tabs>
          <w:tab w:val="left" w:pos="794"/>
          <w:tab w:val="right" w:leader="dot" w:pos="4640"/>
          <w:tab w:val="left" w:pos="4860"/>
          <w:tab w:val="right" w:leader="dot" w:pos="7040"/>
        </w:tabs>
        <w:suppressAutoHyphens/>
        <w:autoSpaceDE w:val="0"/>
        <w:autoSpaceDN w:val="0"/>
        <w:adjustRightInd w:val="0"/>
        <w:spacing w:after="0" w:line="288" w:lineRule="auto"/>
        <w:textAlignment w:val="center"/>
        <w:rPr>
          <w:rFonts w:ascii="Arial" w:hAnsi="Arial" w:cs="Arial"/>
          <w:color w:val="000000"/>
          <w:sz w:val="18"/>
          <w:szCs w:val="18"/>
          <w:lang w:val="en-GB"/>
        </w:rPr>
      </w:pPr>
    </w:p>
    <w:p w14:paraId="4AC1C707" w14:textId="77777777" w:rsidR="00CD7E41" w:rsidRPr="00E328BD" w:rsidRDefault="00CD7E41" w:rsidP="00CD7E41">
      <w:pPr>
        <w:tabs>
          <w:tab w:val="left" w:pos="794"/>
          <w:tab w:val="right" w:leader="dot" w:pos="4640"/>
          <w:tab w:val="left" w:pos="4860"/>
          <w:tab w:val="right" w:leader="dot" w:pos="7040"/>
        </w:tabs>
        <w:suppressAutoHyphens/>
        <w:autoSpaceDE w:val="0"/>
        <w:autoSpaceDN w:val="0"/>
        <w:adjustRightInd w:val="0"/>
        <w:spacing w:after="0" w:line="288" w:lineRule="auto"/>
        <w:textAlignment w:val="center"/>
        <w:rPr>
          <w:rFonts w:ascii="Arial" w:hAnsi="Arial" w:cs="Arial"/>
          <w:color w:val="000000"/>
          <w:sz w:val="18"/>
          <w:szCs w:val="18"/>
          <w:lang w:val="en-GB"/>
        </w:rPr>
      </w:pPr>
      <w:r w:rsidRPr="00E328BD">
        <w:rPr>
          <w:rFonts w:ascii="Arial" w:hAnsi="Arial" w:cs="Arial"/>
          <w:color w:val="000000"/>
          <w:sz w:val="18"/>
          <w:szCs w:val="18"/>
          <w:lang w:val="en-GB"/>
        </w:rPr>
        <w:tab/>
      </w:r>
      <w:r w:rsidRPr="00E328BD">
        <w:rPr>
          <w:rFonts w:ascii="Arial" w:hAnsi="Arial" w:cs="Arial"/>
          <w:color w:val="000000"/>
          <w:sz w:val="18"/>
          <w:szCs w:val="18"/>
          <w:lang w:val="en-GB"/>
        </w:rPr>
        <w:tab/>
      </w:r>
      <w:r w:rsidRPr="00E328BD">
        <w:rPr>
          <w:rFonts w:ascii="Arial" w:hAnsi="Arial" w:cs="Arial"/>
          <w:color w:val="000000"/>
          <w:sz w:val="18"/>
          <w:szCs w:val="18"/>
          <w:lang w:val="en-GB"/>
        </w:rPr>
        <w:tab/>
        <w:t xml:space="preserve">ENTRY No.  </w:t>
      </w:r>
      <w:r w:rsidRPr="00E328BD">
        <w:rPr>
          <w:rFonts w:ascii="Arial" w:hAnsi="Arial" w:cs="Arial"/>
          <w:color w:val="000000"/>
          <w:sz w:val="18"/>
          <w:szCs w:val="18"/>
          <w:lang w:val="en-GB"/>
        </w:rPr>
        <w:tab/>
      </w:r>
    </w:p>
    <w:p w14:paraId="06FD2745" w14:textId="77777777" w:rsidR="00CD7E41" w:rsidRPr="00E328BD" w:rsidRDefault="00CD7E41" w:rsidP="00CD7E41">
      <w:pPr>
        <w:tabs>
          <w:tab w:val="left" w:pos="400"/>
          <w:tab w:val="left" w:leader="dot" w:pos="2860"/>
          <w:tab w:val="left" w:pos="3000"/>
          <w:tab w:val="right" w:leader="dot" w:pos="8040"/>
        </w:tabs>
        <w:suppressAutoHyphens/>
        <w:autoSpaceDE w:val="0"/>
        <w:autoSpaceDN w:val="0"/>
        <w:adjustRightInd w:val="0"/>
        <w:spacing w:after="0" w:line="288" w:lineRule="auto"/>
        <w:ind w:left="400" w:hanging="400"/>
        <w:jc w:val="both"/>
        <w:textAlignment w:val="center"/>
        <w:rPr>
          <w:rFonts w:ascii="Arial" w:hAnsi="Arial" w:cs="Arial"/>
          <w:color w:val="000000"/>
          <w:w w:val="99"/>
          <w:sz w:val="18"/>
          <w:szCs w:val="18"/>
          <w:lang w:val="en-GB"/>
        </w:rPr>
      </w:pPr>
    </w:p>
    <w:p w14:paraId="38D83FBC" w14:textId="77777777" w:rsidR="00CD7E41" w:rsidRPr="00E328BD" w:rsidRDefault="00CD7E41" w:rsidP="00CD7E41">
      <w:pPr>
        <w:tabs>
          <w:tab w:val="left" w:pos="1560"/>
          <w:tab w:val="right" w:leader="dot" w:pos="8000"/>
        </w:tabs>
        <w:suppressAutoHyphens/>
        <w:autoSpaceDE w:val="0"/>
        <w:autoSpaceDN w:val="0"/>
        <w:adjustRightInd w:val="0"/>
        <w:spacing w:after="0" w:line="288" w:lineRule="auto"/>
        <w:jc w:val="distribute"/>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DESCRIPTION</w:t>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r>
    </w:p>
    <w:p w14:paraId="5B11D594" w14:textId="77777777" w:rsidR="00CD7E41" w:rsidRPr="00E328BD" w:rsidRDefault="00CD7E41" w:rsidP="00CD7E41">
      <w:pPr>
        <w:tabs>
          <w:tab w:val="left" w:pos="1560"/>
          <w:tab w:val="right" w:leader="dot" w:pos="8000"/>
        </w:tabs>
        <w:suppressAutoHyphens/>
        <w:autoSpaceDE w:val="0"/>
        <w:autoSpaceDN w:val="0"/>
        <w:adjustRightInd w:val="0"/>
        <w:spacing w:after="0" w:line="288" w:lineRule="auto"/>
        <w:jc w:val="distribute"/>
        <w:textAlignment w:val="center"/>
        <w:rPr>
          <w:rFonts w:ascii="Arial" w:hAnsi="Arial" w:cs="Arial"/>
          <w:color w:val="000000"/>
          <w:w w:val="99"/>
          <w:sz w:val="18"/>
          <w:szCs w:val="18"/>
          <w:lang w:val="en-GB"/>
        </w:rPr>
      </w:pPr>
    </w:p>
    <w:p w14:paraId="563B7724" w14:textId="77777777" w:rsidR="00CD7E41" w:rsidRPr="00E328BD" w:rsidRDefault="00CD7E41" w:rsidP="00CD7E41">
      <w:pPr>
        <w:tabs>
          <w:tab w:val="left" w:pos="900"/>
          <w:tab w:val="right" w:leader="dot" w:pos="8000"/>
        </w:tabs>
        <w:suppressAutoHyphens/>
        <w:autoSpaceDE w:val="0"/>
        <w:autoSpaceDN w:val="0"/>
        <w:adjustRightInd w:val="0"/>
        <w:spacing w:after="0" w:line="288" w:lineRule="auto"/>
        <w:jc w:val="distribute"/>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r>
    </w:p>
    <w:p w14:paraId="42567AE4" w14:textId="77777777" w:rsidR="00CD7E41" w:rsidRPr="00E328BD" w:rsidRDefault="00CD7E41" w:rsidP="00CD7E41">
      <w:pPr>
        <w:tabs>
          <w:tab w:val="left" w:pos="540"/>
          <w:tab w:val="right" w:leader="dot" w:pos="8000"/>
        </w:tabs>
        <w:suppressAutoHyphens/>
        <w:autoSpaceDE w:val="0"/>
        <w:autoSpaceDN w:val="0"/>
        <w:adjustRightInd w:val="0"/>
        <w:spacing w:after="0" w:line="288" w:lineRule="auto"/>
        <w:ind w:left="40" w:hanging="40"/>
        <w:jc w:val="distribute"/>
        <w:textAlignment w:val="center"/>
        <w:rPr>
          <w:rFonts w:ascii="Arial" w:hAnsi="Arial" w:cs="Arial"/>
          <w:color w:val="000000"/>
          <w:w w:val="99"/>
          <w:sz w:val="18"/>
          <w:szCs w:val="18"/>
          <w:lang w:val="en-GB"/>
        </w:rPr>
      </w:pPr>
    </w:p>
    <w:p w14:paraId="0AB55C5E" w14:textId="77777777" w:rsidR="00CD7E41" w:rsidRPr="00E328BD" w:rsidRDefault="00CD7E41" w:rsidP="00CD7E41">
      <w:pPr>
        <w:tabs>
          <w:tab w:val="left" w:pos="400"/>
          <w:tab w:val="right" w:leader="dot" w:pos="8000"/>
        </w:tabs>
        <w:suppressAutoHyphens/>
        <w:autoSpaceDE w:val="0"/>
        <w:autoSpaceDN w:val="0"/>
        <w:adjustRightInd w:val="0"/>
        <w:spacing w:after="0" w:line="288" w:lineRule="auto"/>
        <w:ind w:left="400" w:hanging="400"/>
        <w:jc w:val="distribute"/>
        <w:textAlignment w:val="center"/>
        <w:rPr>
          <w:rFonts w:ascii="Arial" w:hAnsi="Arial" w:cs="Arial"/>
          <w:color w:val="000000"/>
          <w:w w:val="99"/>
          <w:sz w:val="18"/>
          <w:szCs w:val="18"/>
          <w:lang w:val="en-GB"/>
        </w:rPr>
      </w:pPr>
    </w:p>
    <w:p w14:paraId="6AA525F6" w14:textId="77777777" w:rsidR="00CD7E41" w:rsidRPr="00E328BD" w:rsidRDefault="00CD7E41" w:rsidP="00CD7E41">
      <w:pPr>
        <w:tabs>
          <w:tab w:val="left" w:pos="880"/>
          <w:tab w:val="left" w:pos="128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r w:rsidRPr="00E328BD">
        <w:rPr>
          <w:rFonts w:ascii="Arial" w:hAnsi="Arial" w:cs="Arial"/>
          <w:color w:val="000000"/>
          <w:w w:val="99"/>
          <w:sz w:val="18"/>
          <w:szCs w:val="18"/>
          <w:u w:val="thick"/>
          <w:lang w:val="en-GB"/>
        </w:rPr>
        <w:t>Aesthetic Appeal/Creativity (Refer D3.1 - p 19 and D3.20 - p 21)</w:t>
      </w:r>
    </w:p>
    <w:p w14:paraId="5CAE47D3" w14:textId="77777777" w:rsidR="00CD7E41" w:rsidRPr="00E328BD" w:rsidRDefault="00CD7E41" w:rsidP="00CD7E41">
      <w:pPr>
        <w:tabs>
          <w:tab w:val="left" w:pos="880"/>
          <w:tab w:val="left" w:pos="432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(2nd Judge)</w:t>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(1st Judge)</w:t>
      </w:r>
    </w:p>
    <w:p w14:paraId="2506545A" w14:textId="77777777" w:rsidR="00CD7E41" w:rsidRPr="00E328BD" w:rsidRDefault="00CD7E41" w:rsidP="00CD7E41">
      <w:pPr>
        <w:tabs>
          <w:tab w:val="left" w:pos="880"/>
          <w:tab w:val="left" w:pos="1280"/>
          <w:tab w:val="right" w:pos="5260"/>
          <w:tab w:val="right" w:pos="5640"/>
          <w:tab w:val="left" w:pos="714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Artistry and Beauty</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r w:rsidRPr="00E328BD">
        <w:rPr>
          <w:rFonts w:ascii="Arial" w:hAnsi="Arial" w:cs="Arial"/>
          <w:color w:val="000000"/>
          <w:w w:val="99"/>
          <w:sz w:val="18"/>
          <w:szCs w:val="18"/>
          <w:lang w:val="en-GB"/>
        </w:rPr>
        <w:tab/>
        <w:t>(................)</w:t>
      </w:r>
    </w:p>
    <w:p w14:paraId="7EDECD58" w14:textId="77777777" w:rsidR="00CD7E41" w:rsidRPr="00E328BD" w:rsidRDefault="00CD7E41" w:rsidP="00CD7E41">
      <w:pPr>
        <w:tabs>
          <w:tab w:val="left" w:pos="880"/>
          <w:tab w:val="left" w:pos="1280"/>
          <w:tab w:val="right" w:pos="5260"/>
          <w:tab w:val="right" w:pos="5640"/>
          <w:tab w:val="left" w:pos="714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Balance/Design/Creativity</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r w:rsidRPr="00E328BD">
        <w:rPr>
          <w:rFonts w:ascii="Arial" w:hAnsi="Arial" w:cs="Arial"/>
          <w:color w:val="000000"/>
          <w:w w:val="99"/>
          <w:sz w:val="18"/>
          <w:szCs w:val="18"/>
          <w:lang w:val="en-GB"/>
        </w:rPr>
        <w:tab/>
        <w:t>(................)</w:t>
      </w:r>
    </w:p>
    <w:p w14:paraId="4478A234" w14:textId="77777777" w:rsidR="00CD7E41" w:rsidRDefault="00CD7E41" w:rsidP="00CD7E41">
      <w:pPr>
        <w:tabs>
          <w:tab w:val="left" w:pos="880"/>
          <w:tab w:val="left" w:pos="128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proofErr w:type="gramStart"/>
      <w:r w:rsidRPr="00E328BD">
        <w:rPr>
          <w:rFonts w:ascii="Arial" w:hAnsi="Arial" w:cs="Arial"/>
          <w:color w:val="000000"/>
          <w:w w:val="99"/>
          <w:sz w:val="18"/>
          <w:szCs w:val="18"/>
          <w:lang w:val="en-GB"/>
        </w:rPr>
        <w:t>EXECUTION  OF</w:t>
      </w:r>
      <w:proofErr w:type="gramEnd"/>
      <w:r w:rsidRPr="00E328BD">
        <w:rPr>
          <w:rFonts w:ascii="Arial" w:hAnsi="Arial" w:cs="Arial"/>
          <w:color w:val="000000"/>
          <w:w w:val="99"/>
          <w:sz w:val="18"/>
          <w:szCs w:val="18"/>
          <w:lang w:val="en-GB"/>
        </w:rPr>
        <w:t xml:space="preserve">  DESIGN</w:t>
      </w:r>
    </w:p>
    <w:p w14:paraId="62F37AAF" w14:textId="77777777" w:rsidR="00CD7E41" w:rsidRPr="00E328BD" w:rsidRDefault="00CD7E41" w:rsidP="00CD7E41">
      <w:pPr>
        <w:tabs>
          <w:tab w:val="left" w:pos="880"/>
          <w:tab w:val="left" w:pos="1280"/>
          <w:tab w:val="right" w:pos="5100"/>
          <w:tab w:val="right" w:pos="5260"/>
          <w:tab w:val="right" w:pos="5660"/>
          <w:tab w:val="left" w:pos="582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highlight w:val="yellow"/>
          <w:lang w:val="en-GB"/>
        </w:rPr>
      </w:pPr>
      <w:r>
        <w:rPr>
          <w:rFonts w:ascii="Arial" w:hAnsi="Arial" w:cs="Arial"/>
          <w:color w:val="000000"/>
          <w:w w:val="99"/>
          <w:sz w:val="18"/>
          <w:szCs w:val="18"/>
          <w:lang w:val="en-GB"/>
        </w:rPr>
        <w:tab/>
      </w:r>
      <w:r w:rsidRPr="00E328BD">
        <w:rPr>
          <w:rFonts w:ascii="Arial" w:hAnsi="Arial" w:cs="Arial"/>
          <w:color w:val="000000"/>
          <w:w w:val="99"/>
          <w:sz w:val="18"/>
          <w:szCs w:val="18"/>
          <w:highlight w:val="yellow"/>
          <w:lang w:val="en-GB"/>
        </w:rPr>
        <w:t>Degree of Effort</w:t>
      </w:r>
      <w:r w:rsidRPr="00E328BD">
        <w:rPr>
          <w:rFonts w:ascii="Arial" w:hAnsi="Arial" w:cs="Arial"/>
          <w:color w:val="000000"/>
          <w:w w:val="99"/>
          <w:sz w:val="18"/>
          <w:szCs w:val="18"/>
          <w:highlight w:val="yellow"/>
          <w:lang w:val="en-GB"/>
        </w:rPr>
        <w:tab/>
        <w:t>……………………………………….</w:t>
      </w:r>
      <w:r w:rsidRPr="00E328BD">
        <w:rPr>
          <w:rFonts w:ascii="Arial" w:hAnsi="Arial" w:cs="Arial"/>
          <w:color w:val="000000"/>
          <w:w w:val="99"/>
          <w:sz w:val="18"/>
          <w:szCs w:val="18"/>
          <w:highlight w:val="yellow"/>
          <w:lang w:val="en-GB"/>
        </w:rPr>
        <w:tab/>
      </w:r>
      <w:r w:rsidRPr="00E328BD">
        <w:rPr>
          <w:rFonts w:ascii="Arial" w:hAnsi="Arial" w:cs="Arial"/>
          <w:color w:val="000000"/>
          <w:w w:val="99"/>
          <w:sz w:val="18"/>
          <w:szCs w:val="18"/>
          <w:highlight w:val="yellow"/>
          <w:lang w:val="en-GB"/>
        </w:rPr>
        <w:tab/>
        <w:t>15</w:t>
      </w:r>
    </w:p>
    <w:p w14:paraId="31B66497"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highlight w:val="yellow"/>
          <w:lang w:val="en-GB"/>
        </w:rPr>
        <w:tab/>
        <w:t>Craftsmanship</w:t>
      </w:r>
      <w:r w:rsidRPr="00E328BD">
        <w:rPr>
          <w:rFonts w:ascii="Arial" w:hAnsi="Arial" w:cs="Arial"/>
          <w:color w:val="000000"/>
          <w:w w:val="99"/>
          <w:sz w:val="18"/>
          <w:szCs w:val="18"/>
          <w:highlight w:val="yellow"/>
          <w:lang w:val="en-GB"/>
        </w:rPr>
        <w:tab/>
        <w:t>......................................................</w:t>
      </w:r>
      <w:r w:rsidRPr="00E328BD">
        <w:rPr>
          <w:rFonts w:ascii="Arial" w:hAnsi="Arial" w:cs="Arial"/>
          <w:color w:val="000000"/>
          <w:w w:val="99"/>
          <w:sz w:val="18"/>
          <w:szCs w:val="18"/>
          <w:highlight w:val="yellow"/>
          <w:lang w:val="en-GB"/>
        </w:rPr>
        <w:tab/>
        <w:t>10</w:t>
      </w:r>
    </w:p>
    <w:p w14:paraId="3D3DC69A"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Design</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10</w:t>
      </w:r>
    </w:p>
    <w:p w14:paraId="05F8E24F"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Grinding, Sanding Marks, Scratches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15</w:t>
      </w:r>
    </w:p>
    <w:p w14:paraId="380E9471"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Pits</w:t>
      </w:r>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2</w:t>
      </w:r>
    </w:p>
    <w:p w14:paraId="22617F2E"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Chips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3</w:t>
      </w:r>
    </w:p>
    <w:p w14:paraId="1158D02B"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Fractures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5</w:t>
      </w:r>
    </w:p>
    <w:p w14:paraId="1736CDE7"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Cleanliness</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5</w:t>
      </w:r>
    </w:p>
    <w:p w14:paraId="2C85C6F3"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++Polish/Finish</w:t>
      </w: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15</w:t>
      </w:r>
    </w:p>
    <w:p w14:paraId="232E1C50"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6"/>
          <w:szCs w:val="16"/>
          <w:lang w:val="en-GB"/>
        </w:rPr>
      </w:pPr>
    </w:p>
    <w:p w14:paraId="3B010034"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r>
      <w:proofErr w:type="gramStart"/>
      <w:r w:rsidRPr="00E328BD">
        <w:rPr>
          <w:rFonts w:ascii="Arial" w:hAnsi="Arial" w:cs="Arial"/>
          <w:color w:val="000000"/>
          <w:w w:val="99"/>
          <w:sz w:val="18"/>
          <w:szCs w:val="18"/>
          <w:lang w:val="en-GB"/>
        </w:rPr>
        <w:t>TOTAL  POSSIBLE</w:t>
      </w:r>
      <w:proofErr w:type="gramEnd"/>
      <w:r w:rsidRPr="00E328BD">
        <w:rPr>
          <w:rFonts w:ascii="Arial" w:hAnsi="Arial" w:cs="Arial"/>
          <w:color w:val="000000"/>
          <w:w w:val="99"/>
          <w:sz w:val="18"/>
          <w:szCs w:val="18"/>
          <w:lang w:val="en-GB"/>
        </w:rPr>
        <w:tab/>
      </w:r>
      <w:r w:rsidRPr="00E328BD">
        <w:rPr>
          <w:rFonts w:ascii="Arial" w:hAnsi="Arial" w:cs="Arial"/>
          <w:color w:val="000000"/>
          <w:w w:val="99"/>
          <w:sz w:val="18"/>
          <w:szCs w:val="18"/>
          <w:lang w:val="en-GB"/>
        </w:rPr>
        <w:tab/>
        <w:t xml:space="preserve">100 </w:t>
      </w:r>
    </w:p>
    <w:p w14:paraId="3071AE3F"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ind w:left="1280" w:hanging="1280"/>
        <w:jc w:val="both"/>
        <w:textAlignment w:val="center"/>
        <w:rPr>
          <w:rFonts w:ascii="Arial" w:hAnsi="Arial" w:cs="Arial"/>
          <w:color w:val="000000"/>
          <w:w w:val="99"/>
          <w:sz w:val="18"/>
          <w:szCs w:val="18"/>
          <w:lang w:val="en-GB"/>
        </w:rPr>
      </w:pPr>
    </w:p>
    <w:p w14:paraId="14367B2F" w14:textId="77777777" w:rsidR="00CD7E41" w:rsidRPr="00E328BD" w:rsidRDefault="00CD7E41" w:rsidP="00CD7E41">
      <w:pPr>
        <w:tabs>
          <w:tab w:val="left" w:pos="880"/>
          <w:tab w:val="left" w:pos="1280"/>
          <w:tab w:val="right" w:pos="5260"/>
          <w:tab w:val="right" w:pos="5640"/>
          <w:tab w:val="right" w:pos="8000"/>
          <w:tab w:val="right" w:pos="8060"/>
        </w:tabs>
        <w:suppressAutoHyphens/>
        <w:autoSpaceDE w:val="0"/>
        <w:autoSpaceDN w:val="0"/>
        <w:adjustRightInd w:val="0"/>
        <w:spacing w:after="0" w:line="288" w:lineRule="auto"/>
        <w:ind w:left="1280" w:hanging="1280"/>
        <w:jc w:val="both"/>
        <w:textAlignment w:val="center"/>
        <w:rPr>
          <w:rFonts w:ascii="Arial" w:hAnsi="Arial" w:cs="Arial"/>
          <w:color w:val="000000"/>
          <w:w w:val="99"/>
          <w:sz w:val="18"/>
          <w:szCs w:val="18"/>
          <w:lang w:val="en-GB"/>
        </w:rPr>
      </w:pPr>
    </w:p>
    <w:p w14:paraId="09207AD1" w14:textId="77777777" w:rsidR="00CD7E41" w:rsidRPr="00E328BD" w:rsidRDefault="00CD7E41" w:rsidP="00CD7E41">
      <w:pPr>
        <w:tabs>
          <w:tab w:val="right" w:pos="800"/>
          <w:tab w:val="right" w:pos="5240"/>
          <w:tab w:val="right" w:pos="5660"/>
          <w:tab w:val="left" w:pos="5820"/>
          <w:tab w:val="right" w:pos="8060"/>
        </w:tabs>
        <w:suppressAutoHyphens/>
        <w:autoSpaceDE w:val="0"/>
        <w:autoSpaceDN w:val="0"/>
        <w:adjustRightInd w:val="0"/>
        <w:spacing w:after="0" w:line="288" w:lineRule="auto"/>
        <w:ind w:left="880" w:hanging="840"/>
        <w:jc w:val="both"/>
        <w:textAlignment w:val="center"/>
        <w:rPr>
          <w:rFonts w:ascii="Arial" w:hAnsi="Arial" w:cs="Arial"/>
          <w:color w:val="000000"/>
          <w:w w:val="99"/>
          <w:sz w:val="18"/>
          <w:szCs w:val="18"/>
          <w:lang w:val="en-GB"/>
        </w:rPr>
      </w:pPr>
      <w:r w:rsidRPr="00E328BD">
        <w:rPr>
          <w:rFonts w:ascii="Arial" w:hAnsi="Arial" w:cs="Arial"/>
          <w:color w:val="000000"/>
          <w:w w:val="99"/>
          <w:sz w:val="18"/>
          <w:szCs w:val="18"/>
          <w:lang w:val="en-GB"/>
        </w:rPr>
        <w:tab/>
        <w:t>++</w:t>
      </w:r>
      <w:r w:rsidRPr="00E328BD">
        <w:rPr>
          <w:rFonts w:ascii="Arial" w:hAnsi="Arial" w:cs="Arial"/>
          <w:color w:val="000000"/>
          <w:w w:val="99"/>
          <w:sz w:val="18"/>
          <w:szCs w:val="18"/>
          <w:lang w:val="en-GB"/>
        </w:rPr>
        <w:tab/>
        <w:t>Points for Polish/Finish will be awarded on Judge’s assessment of the overall quality of evenness of the gloss, satin or matt areas of the entry.</w:t>
      </w:r>
    </w:p>
    <w:p w14:paraId="3E145501" w14:textId="77777777" w:rsidR="00CD7E41" w:rsidRPr="00E328BD" w:rsidRDefault="00CD7E41" w:rsidP="00CD7E41">
      <w:pPr>
        <w:tabs>
          <w:tab w:val="left" w:pos="880"/>
          <w:tab w:val="right" w:pos="5240"/>
          <w:tab w:val="right" w:pos="5660"/>
          <w:tab w:val="left" w:pos="5820"/>
          <w:tab w:val="right" w:pos="8060"/>
        </w:tabs>
        <w:suppressAutoHyphens/>
        <w:autoSpaceDE w:val="0"/>
        <w:autoSpaceDN w:val="0"/>
        <w:adjustRightInd w:val="0"/>
        <w:spacing w:after="0" w:line="288" w:lineRule="auto"/>
        <w:ind w:left="1120" w:hanging="840"/>
        <w:jc w:val="both"/>
        <w:textAlignment w:val="center"/>
        <w:rPr>
          <w:rFonts w:ascii="Arial" w:hAnsi="Arial" w:cs="Arial"/>
          <w:color w:val="000000"/>
          <w:w w:val="99"/>
          <w:sz w:val="18"/>
          <w:szCs w:val="18"/>
          <w:lang w:val="en-GB"/>
        </w:rPr>
      </w:pPr>
    </w:p>
    <w:p w14:paraId="2D0DE03B" w14:textId="77777777" w:rsidR="00CD7E41" w:rsidRPr="00E328BD" w:rsidRDefault="00CD7E41" w:rsidP="00CD7E41">
      <w:pPr>
        <w:tabs>
          <w:tab w:val="left" w:pos="1280"/>
          <w:tab w:val="right" w:pos="5240"/>
          <w:tab w:val="right" w:pos="5660"/>
          <w:tab w:val="left" w:pos="5820"/>
          <w:tab w:val="right" w:pos="8060"/>
        </w:tabs>
        <w:suppressAutoHyphens/>
        <w:autoSpaceDE w:val="0"/>
        <w:autoSpaceDN w:val="0"/>
        <w:adjustRightInd w:val="0"/>
        <w:spacing w:after="0" w:line="288" w:lineRule="auto"/>
        <w:ind w:left="1280" w:hanging="1280"/>
        <w:jc w:val="both"/>
        <w:textAlignment w:val="center"/>
        <w:rPr>
          <w:rFonts w:ascii="Arial" w:hAnsi="Arial" w:cs="Arial"/>
          <w:color w:val="000000"/>
          <w:w w:val="99"/>
          <w:sz w:val="18"/>
          <w:szCs w:val="18"/>
          <w:lang w:val="en-GB"/>
        </w:rPr>
      </w:pPr>
    </w:p>
    <w:p w14:paraId="085FFB3F" w14:textId="77777777" w:rsidR="00CD7E41" w:rsidRPr="00E328BD" w:rsidRDefault="00CD7E41" w:rsidP="00CD7E41">
      <w:pPr>
        <w:tabs>
          <w:tab w:val="left" w:pos="1814"/>
          <w:tab w:val="lef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roofErr w:type="gramStart"/>
      <w:r w:rsidRPr="00E328BD">
        <w:rPr>
          <w:rFonts w:ascii="Arial" w:hAnsi="Arial" w:cs="Arial"/>
          <w:color w:val="000000"/>
          <w:sz w:val="18"/>
          <w:szCs w:val="18"/>
          <w:lang w:val="en-GB"/>
        </w:rPr>
        <w:t>JUDGE  COMMENTS</w:t>
      </w:r>
      <w:proofErr w:type="gramEnd"/>
      <w:r w:rsidRPr="00E328BD">
        <w:rPr>
          <w:rFonts w:ascii="Arial" w:hAnsi="Arial" w:cs="Arial"/>
          <w:color w:val="000000"/>
          <w:sz w:val="18"/>
          <w:szCs w:val="18"/>
          <w:lang w:val="en-GB"/>
        </w:rPr>
        <w:t xml:space="preserve">  </w:t>
      </w:r>
      <w:r w:rsidRPr="00E328BD">
        <w:rPr>
          <w:rFonts w:ascii="Arial" w:hAnsi="Arial" w:cs="Arial"/>
          <w:color w:val="000000"/>
          <w:sz w:val="18"/>
          <w:szCs w:val="18"/>
          <w:lang w:val="en-GB"/>
        </w:rPr>
        <w:tab/>
      </w:r>
    </w:p>
    <w:p w14:paraId="6536621F" w14:textId="77777777" w:rsidR="00CD7E41" w:rsidRPr="00E328BD" w:rsidRDefault="00CD7E41" w:rsidP="00CD7E41">
      <w:pPr>
        <w:tabs>
          <w:tab w:val="left" w:pos="1814"/>
          <w:tab w:val="lef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725F2EFA"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ab/>
      </w:r>
    </w:p>
    <w:p w14:paraId="489A265B"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5CBE3C5C"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w:t>
      </w:r>
    </w:p>
    <w:p w14:paraId="091E8452"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72C6EAAB"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w:t>
      </w:r>
    </w:p>
    <w:p w14:paraId="54259AC1"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41AEC8E3"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r w:rsidRPr="00E328BD">
        <w:rPr>
          <w:rFonts w:ascii="Arial" w:hAnsi="Arial" w:cs="Arial"/>
          <w:color w:val="000000"/>
          <w:sz w:val="18"/>
          <w:szCs w:val="18"/>
          <w:lang w:val="en-GB"/>
        </w:rPr>
        <w:t>................................................................................................................................................................</w:t>
      </w:r>
    </w:p>
    <w:p w14:paraId="695D8015" w14:textId="77777777" w:rsidR="00CD7E41" w:rsidRPr="00E328BD" w:rsidRDefault="00CD7E41" w:rsidP="00CD7E41">
      <w:pPr>
        <w:tabs>
          <w:tab w:val="righ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
    <w:p w14:paraId="43079ABE" w14:textId="77777777" w:rsidR="00CD7E41" w:rsidRPr="00E328BD" w:rsidRDefault="00CD7E41" w:rsidP="00CD7E41">
      <w:pPr>
        <w:tabs>
          <w:tab w:val="left" w:pos="1871"/>
          <w:tab w:val="left" w:leader="dot" w:pos="5159"/>
          <w:tab w:val="left" w:pos="5386"/>
          <w:tab w:val="left" w:pos="5953"/>
          <w:tab w:val="left" w:leader="dot" w:pos="8040"/>
        </w:tabs>
        <w:suppressAutoHyphens/>
        <w:autoSpaceDE w:val="0"/>
        <w:autoSpaceDN w:val="0"/>
        <w:adjustRightInd w:val="0"/>
        <w:spacing w:after="0" w:line="288" w:lineRule="auto"/>
        <w:jc w:val="both"/>
        <w:textAlignment w:val="center"/>
        <w:rPr>
          <w:rFonts w:ascii="Arial" w:hAnsi="Arial" w:cs="Arial"/>
          <w:color w:val="000000"/>
          <w:sz w:val="18"/>
          <w:szCs w:val="18"/>
          <w:lang w:val="en-GB"/>
        </w:rPr>
      </w:pPr>
      <w:proofErr w:type="gramStart"/>
      <w:r w:rsidRPr="00E328BD">
        <w:rPr>
          <w:rFonts w:ascii="Arial" w:hAnsi="Arial" w:cs="Arial"/>
          <w:color w:val="000000"/>
          <w:sz w:val="18"/>
          <w:szCs w:val="18"/>
          <w:lang w:val="en-GB"/>
        </w:rPr>
        <w:t>JUDGE  SIGNATURE</w:t>
      </w:r>
      <w:proofErr w:type="gramEnd"/>
      <w:r w:rsidRPr="00E328BD">
        <w:rPr>
          <w:rFonts w:ascii="Arial" w:hAnsi="Arial" w:cs="Arial"/>
          <w:color w:val="000000"/>
          <w:sz w:val="18"/>
          <w:szCs w:val="18"/>
          <w:lang w:val="en-GB"/>
        </w:rPr>
        <w:t xml:space="preserve">  </w:t>
      </w:r>
      <w:r w:rsidRPr="00E328BD">
        <w:rPr>
          <w:rFonts w:ascii="Arial" w:hAnsi="Arial" w:cs="Arial"/>
          <w:color w:val="000000"/>
          <w:sz w:val="18"/>
          <w:szCs w:val="18"/>
          <w:lang w:val="en-GB"/>
        </w:rPr>
        <w:tab/>
      </w:r>
      <w:r w:rsidRPr="00E328BD">
        <w:rPr>
          <w:rFonts w:ascii="Arial" w:hAnsi="Arial" w:cs="Arial"/>
          <w:color w:val="000000"/>
          <w:sz w:val="18"/>
          <w:szCs w:val="18"/>
          <w:lang w:val="en-GB"/>
        </w:rPr>
        <w:tab/>
      </w:r>
      <w:r w:rsidRPr="00E328BD">
        <w:rPr>
          <w:rFonts w:ascii="Arial" w:hAnsi="Arial" w:cs="Arial"/>
          <w:color w:val="000000"/>
          <w:sz w:val="18"/>
          <w:szCs w:val="18"/>
          <w:lang w:val="en-GB"/>
        </w:rPr>
        <w:tab/>
        <w:t xml:space="preserve">DATE  </w:t>
      </w:r>
      <w:r w:rsidRPr="00E328BD">
        <w:rPr>
          <w:rFonts w:ascii="Arial" w:hAnsi="Arial" w:cs="Arial"/>
          <w:color w:val="000000"/>
          <w:sz w:val="18"/>
          <w:szCs w:val="18"/>
          <w:lang w:val="en-GB"/>
        </w:rPr>
        <w:tab/>
      </w:r>
    </w:p>
    <w:p w14:paraId="15C84132" w14:textId="77777777" w:rsidR="00CD7E41" w:rsidRDefault="00CD7E41" w:rsidP="00CD7E41">
      <w:pPr>
        <w:pStyle w:val="NoSpacing"/>
        <w:rPr>
          <w:rFonts w:ascii="Arial" w:hAnsi="Arial" w:cs="Arial"/>
          <w:sz w:val="24"/>
          <w:szCs w:val="24"/>
        </w:rPr>
      </w:pPr>
    </w:p>
    <w:p w14:paraId="3E79CA4B" w14:textId="77777777" w:rsidR="00CD7E41" w:rsidRDefault="00CD7E41" w:rsidP="00CD7E41">
      <w:pPr>
        <w:pStyle w:val="NoSpacing"/>
        <w:rPr>
          <w:rFonts w:ascii="Arial" w:hAnsi="Arial" w:cs="Arial"/>
          <w:sz w:val="24"/>
          <w:szCs w:val="24"/>
        </w:rPr>
      </w:pPr>
    </w:p>
    <w:p w14:paraId="615282C0" w14:textId="77777777" w:rsidR="00CD7E41" w:rsidRDefault="00CD7E41" w:rsidP="00CD7E41">
      <w:pPr>
        <w:pStyle w:val="NoSpacing"/>
        <w:rPr>
          <w:rFonts w:ascii="Arial" w:hAnsi="Arial" w:cs="Arial"/>
          <w:sz w:val="24"/>
          <w:szCs w:val="24"/>
        </w:rPr>
      </w:pPr>
    </w:p>
    <w:p w14:paraId="356EE1FB" w14:textId="77777777" w:rsidR="00CD7E41" w:rsidRDefault="00CD7E41" w:rsidP="00CD7E41">
      <w:pPr>
        <w:pStyle w:val="NoSpacing"/>
        <w:rPr>
          <w:rFonts w:ascii="Arial" w:hAnsi="Arial" w:cs="Arial"/>
          <w:sz w:val="24"/>
          <w:szCs w:val="24"/>
        </w:rPr>
      </w:pPr>
    </w:p>
    <w:p w14:paraId="79E0390A" w14:textId="77777777" w:rsidR="00CD7E41" w:rsidRDefault="00CD7E41" w:rsidP="00CD7E41">
      <w:pPr>
        <w:rPr>
          <w:sz w:val="28"/>
          <w:szCs w:val="28"/>
        </w:rPr>
      </w:pPr>
      <w:r>
        <w:rPr>
          <w:sz w:val="28"/>
          <w:szCs w:val="28"/>
        </w:rPr>
        <w:br w:type="page"/>
      </w:r>
    </w:p>
    <w:p w14:paraId="22C82A0C" w14:textId="77777777" w:rsidR="00CD7E41" w:rsidRPr="00B62EAA" w:rsidRDefault="00CD7E41" w:rsidP="00CD7E41">
      <w:pPr>
        <w:rPr>
          <w:b/>
          <w:i/>
          <w:sz w:val="32"/>
          <w:szCs w:val="32"/>
        </w:rPr>
      </w:pPr>
      <w:r>
        <w:rPr>
          <w:b/>
          <w:i/>
          <w:sz w:val="32"/>
          <w:szCs w:val="32"/>
        </w:rPr>
        <w:lastRenderedPageBreak/>
        <w:t>Third</w:t>
      </w:r>
      <w:r w:rsidRPr="00B62EAA">
        <w:rPr>
          <w:b/>
          <w:i/>
          <w:sz w:val="32"/>
          <w:szCs w:val="32"/>
        </w:rPr>
        <w:t>:</w:t>
      </w:r>
    </w:p>
    <w:p w14:paraId="7401DEC1" w14:textId="77777777" w:rsidR="00CD7E41" w:rsidRPr="00727144" w:rsidRDefault="00CD7E41" w:rsidP="00CD7E41">
      <w:pPr>
        <w:pStyle w:val="NoSpacing"/>
        <w:rPr>
          <w:sz w:val="28"/>
          <w:szCs w:val="28"/>
        </w:rPr>
      </w:pPr>
    </w:p>
    <w:p w14:paraId="06CB8E80" w14:textId="77777777" w:rsidR="00CD7E41" w:rsidRDefault="00CD7E41" w:rsidP="00CD7E41">
      <w:pPr>
        <w:pStyle w:val="ListParagraph"/>
        <w:rPr>
          <w:rStyle w:val="Strong"/>
        </w:rPr>
      </w:pPr>
      <w:r>
        <w:rPr>
          <w:rStyle w:val="Strong"/>
        </w:rPr>
        <w:t>Submission to add additional wording – relating to how to measure Specified Size cuts</w:t>
      </w:r>
    </w:p>
    <w:p w14:paraId="4A2665B1" w14:textId="77777777" w:rsidR="00CD7E41" w:rsidRDefault="00CD7E41" w:rsidP="00CD7E41">
      <w:pPr>
        <w:pStyle w:val="ListParagraph"/>
        <w:rPr>
          <w:rStyle w:val="Strong"/>
          <w:b w:val="0"/>
        </w:rPr>
      </w:pPr>
    </w:p>
    <w:p w14:paraId="3E18230C" w14:textId="77777777" w:rsidR="00CD7E41" w:rsidRPr="00A03605" w:rsidRDefault="00CD7E41" w:rsidP="00CD7E41">
      <w:pPr>
        <w:pStyle w:val="ListParagraph"/>
        <w:rPr>
          <w:rStyle w:val="Strong"/>
          <w:b w:val="0"/>
        </w:rPr>
      </w:pPr>
      <w:r w:rsidRPr="00A03605">
        <w:rPr>
          <w:rStyle w:val="Strong"/>
        </w:rPr>
        <w:t xml:space="preserve">The following words are to be added: </w:t>
      </w:r>
      <w:r w:rsidRPr="00327040">
        <w:rPr>
          <w:rStyle w:val="Strong"/>
        </w:rPr>
        <w:t>“as measured across the shortest axis of outline shape”</w:t>
      </w:r>
      <w:r>
        <w:rPr>
          <w:rStyle w:val="Strong"/>
        </w:rPr>
        <w:t xml:space="preserve"> </w:t>
      </w:r>
      <w:r w:rsidRPr="00A03605">
        <w:rPr>
          <w:rStyle w:val="Strong"/>
        </w:rPr>
        <w:t>after from Specified Size,</w:t>
      </w:r>
    </w:p>
    <w:p w14:paraId="3F0564D7" w14:textId="77777777" w:rsidR="00CD7E41" w:rsidRDefault="00CD7E41" w:rsidP="00CD7E41">
      <w:pPr>
        <w:ind w:left="720"/>
        <w:rPr>
          <w:rStyle w:val="Strong"/>
          <w:b w:val="0"/>
        </w:rPr>
      </w:pPr>
      <w:r>
        <w:rPr>
          <w:rStyle w:val="Strong"/>
        </w:rPr>
        <w:t>On Page 43 D.11.2:</w:t>
      </w:r>
    </w:p>
    <w:p w14:paraId="4CFA7202" w14:textId="77777777" w:rsidR="00CD7E41" w:rsidRDefault="00CD7E41" w:rsidP="00CD7E41">
      <w:pPr>
        <w:pStyle w:val="NoParagraphStyle"/>
        <w:tabs>
          <w:tab w:val="right" w:pos="560"/>
          <w:tab w:val="left" w:pos="860"/>
          <w:tab w:val="left" w:pos="1300"/>
          <w:tab w:val="left" w:pos="2260"/>
        </w:tabs>
        <w:suppressAutoHyphens/>
        <w:ind w:left="860" w:hanging="860"/>
        <w:rPr>
          <w:rFonts w:asciiTheme="minorHAnsi" w:hAnsiTheme="minorHAnsi" w:cstheme="minorHAnsi"/>
          <w:sz w:val="22"/>
          <w:szCs w:val="22"/>
          <w:lang w:val="en-GB"/>
        </w:rPr>
      </w:pPr>
      <w:r>
        <w:rPr>
          <w:rFonts w:asciiTheme="minorHAnsi" w:hAnsiTheme="minorHAnsi" w:cstheme="minorHAnsi"/>
          <w:sz w:val="22"/>
          <w:szCs w:val="22"/>
          <w:lang w:val="en-GB"/>
        </w:rPr>
        <w:tab/>
      </w:r>
      <w:r>
        <w:rPr>
          <w:rFonts w:asciiTheme="minorHAnsi" w:hAnsiTheme="minorHAnsi" w:cstheme="minorHAnsi"/>
          <w:sz w:val="22"/>
          <w:szCs w:val="22"/>
          <w:lang w:val="en-GB"/>
        </w:rPr>
        <w:tab/>
      </w:r>
      <w:r w:rsidRPr="00327040">
        <w:rPr>
          <w:rFonts w:asciiTheme="minorHAnsi" w:hAnsiTheme="minorHAnsi" w:cstheme="minorHAnsi"/>
          <w:sz w:val="22"/>
          <w:szCs w:val="22"/>
          <w:lang w:val="en-GB"/>
        </w:rPr>
        <w:t>p.</w:t>
      </w:r>
      <w:r w:rsidRPr="00327040">
        <w:rPr>
          <w:rFonts w:asciiTheme="minorHAnsi" w:hAnsiTheme="minorHAnsi" w:cstheme="minorHAnsi"/>
          <w:sz w:val="22"/>
          <w:szCs w:val="22"/>
          <w:lang w:val="en-GB"/>
        </w:rPr>
        <w:tab/>
      </w:r>
      <w:r w:rsidRPr="00327040">
        <w:rPr>
          <w:rFonts w:asciiTheme="minorHAnsi" w:hAnsiTheme="minorHAnsi" w:cstheme="minorHAnsi"/>
          <w:b/>
          <w:bCs/>
          <w:i/>
          <w:iCs/>
          <w:sz w:val="22"/>
          <w:szCs w:val="22"/>
          <w:lang w:val="en-GB"/>
        </w:rPr>
        <w:t>Specified Size:</w:t>
      </w:r>
      <w:r w:rsidRPr="00327040">
        <w:rPr>
          <w:rFonts w:asciiTheme="minorHAnsi" w:hAnsiTheme="minorHAnsi" w:cstheme="minorHAnsi"/>
          <w:sz w:val="22"/>
          <w:szCs w:val="22"/>
          <w:lang w:val="en-GB"/>
        </w:rPr>
        <w:t xml:space="preserve">  For every 0.1mm or part thereof away from Specified Size, </w:t>
      </w:r>
      <w:r w:rsidRPr="00443911">
        <w:rPr>
          <w:rFonts w:asciiTheme="minorHAnsi" w:hAnsiTheme="minorHAnsi" w:cstheme="minorHAnsi"/>
          <w:b/>
          <w:sz w:val="22"/>
          <w:szCs w:val="22"/>
          <w:highlight w:val="yellow"/>
          <w:lang w:val="en-GB"/>
        </w:rPr>
        <w:t>as measured across the shortest axis of outline shape</w:t>
      </w:r>
      <w:r>
        <w:rPr>
          <w:rFonts w:asciiTheme="minorHAnsi" w:hAnsiTheme="minorHAnsi" w:cstheme="minorHAnsi"/>
          <w:sz w:val="22"/>
          <w:szCs w:val="22"/>
          <w:lang w:val="en-GB"/>
        </w:rPr>
        <w:t xml:space="preserve">, </w:t>
      </w:r>
      <w:r w:rsidRPr="00327040">
        <w:rPr>
          <w:rFonts w:asciiTheme="minorHAnsi" w:hAnsiTheme="minorHAnsi" w:cstheme="minorHAnsi"/>
          <w:sz w:val="22"/>
          <w:szCs w:val="22"/>
          <w:lang w:val="en-GB"/>
        </w:rPr>
        <w:t xml:space="preserve">1 point will be deducted from the maximum for this feature.  </w:t>
      </w:r>
      <w:r w:rsidRPr="00327040">
        <w:rPr>
          <w:rFonts w:asciiTheme="minorHAnsi" w:hAnsiTheme="minorHAnsi" w:cstheme="minorHAnsi"/>
          <w:i/>
          <w:iCs/>
          <w:sz w:val="22"/>
          <w:szCs w:val="22"/>
          <w:lang w:val="en-GB"/>
        </w:rPr>
        <w:t>However</w:t>
      </w:r>
      <w:r w:rsidRPr="00327040">
        <w:rPr>
          <w:rFonts w:asciiTheme="minorHAnsi" w:hAnsiTheme="minorHAnsi" w:cstheme="minorHAnsi"/>
          <w:sz w:val="22"/>
          <w:szCs w:val="22"/>
          <w:lang w:val="en-GB"/>
        </w:rPr>
        <w:t xml:space="preserve"> a tolerance of up to and including 0.1mm above or below Specified Size, as measured by the Judge, will be allowed before any points deduction.  </w:t>
      </w:r>
    </w:p>
    <w:p w14:paraId="3EF491C4" w14:textId="77777777" w:rsidR="00CD7E41" w:rsidRDefault="00CD7E41" w:rsidP="00CD7E41">
      <w:pPr>
        <w:rPr>
          <w:rFonts w:ascii="Times New Roman" w:hAnsi="Times New Roman" w:cs="Times New Roman"/>
          <w:sz w:val="24"/>
          <w:szCs w:val="24"/>
          <w:lang w:val="en-US"/>
        </w:rPr>
      </w:pPr>
    </w:p>
    <w:p w14:paraId="4788DA47" w14:textId="77777777" w:rsidR="00CD7E41" w:rsidRPr="00B62EAA" w:rsidRDefault="00CD7E41" w:rsidP="00CD7E41">
      <w:pPr>
        <w:rPr>
          <w:b/>
          <w:i/>
          <w:sz w:val="32"/>
          <w:szCs w:val="32"/>
        </w:rPr>
      </w:pPr>
      <w:r>
        <w:rPr>
          <w:b/>
          <w:i/>
          <w:sz w:val="32"/>
          <w:szCs w:val="32"/>
        </w:rPr>
        <w:t>Fourth</w:t>
      </w:r>
      <w:r w:rsidRPr="00B62EAA">
        <w:rPr>
          <w:b/>
          <w:i/>
          <w:sz w:val="32"/>
          <w:szCs w:val="32"/>
        </w:rPr>
        <w:t>:</w:t>
      </w:r>
    </w:p>
    <w:p w14:paraId="682AB9F8" w14:textId="77777777" w:rsidR="00CD7E41" w:rsidRDefault="00CD7E41" w:rsidP="00CD7E41">
      <w:pPr>
        <w:rPr>
          <w:rFonts w:ascii="Times New Roman" w:hAnsi="Times New Roman" w:cs="Times New Roman"/>
          <w:sz w:val="24"/>
          <w:szCs w:val="24"/>
          <w:lang w:val="en-US"/>
        </w:rPr>
      </w:pPr>
    </w:p>
    <w:p w14:paraId="4A2D59AD" w14:textId="77777777" w:rsidR="00CD7E41" w:rsidRDefault="00CD7E41" w:rsidP="00CD7E41">
      <w:pPr>
        <w:pStyle w:val="ListParagraph"/>
        <w:rPr>
          <w:rStyle w:val="Strong"/>
        </w:rPr>
      </w:pPr>
      <w:r>
        <w:rPr>
          <w:rStyle w:val="Strong"/>
        </w:rPr>
        <w:t>Submission to changing the light recommendations for Judging</w:t>
      </w:r>
    </w:p>
    <w:p w14:paraId="48D621FB" w14:textId="77777777" w:rsidR="00CD7E41" w:rsidRDefault="00CD7E41" w:rsidP="00CD7E41">
      <w:pPr>
        <w:pStyle w:val="ListParagraph"/>
        <w:rPr>
          <w:rStyle w:val="Strong"/>
        </w:rPr>
      </w:pPr>
    </w:p>
    <w:p w14:paraId="59E275BF" w14:textId="77777777" w:rsidR="00CD7E41" w:rsidRPr="00443911" w:rsidRDefault="00CD7E41" w:rsidP="00CD7E41">
      <w:pPr>
        <w:pStyle w:val="ListParagraph"/>
        <w:rPr>
          <w:rStyle w:val="Strong"/>
          <w:b w:val="0"/>
        </w:rPr>
      </w:pPr>
      <w:r w:rsidRPr="00443911">
        <w:rPr>
          <w:rStyle w:val="Strong"/>
        </w:rPr>
        <w:t xml:space="preserve">The following wording was agreed upon to be added add on page 8 B5.12 after energy saving </w:t>
      </w:r>
    </w:p>
    <w:p w14:paraId="5FCBF8E0" w14:textId="77777777" w:rsidR="00CD7E41" w:rsidRDefault="00CD7E41" w:rsidP="00CD7E41">
      <w:pPr>
        <w:pStyle w:val="ListParagraph"/>
        <w:rPr>
          <w:rStyle w:val="Strong"/>
          <w:b w:val="0"/>
        </w:rPr>
      </w:pPr>
      <w:r w:rsidRPr="00443911">
        <w:rPr>
          <w:rStyle w:val="Strong"/>
        </w:rPr>
        <w:t xml:space="preserve">Halogen globe </w:t>
      </w:r>
      <w:r w:rsidRPr="00443911">
        <w:rPr>
          <w:rStyle w:val="Strong"/>
          <w:highlight w:val="yellow"/>
        </w:rPr>
        <w:t xml:space="preserve">“or the equivalent 470 lumens – 3000 kelvin </w:t>
      </w:r>
      <w:proofErr w:type="gramStart"/>
      <w:r w:rsidRPr="00443911">
        <w:rPr>
          <w:rStyle w:val="Strong"/>
          <w:highlight w:val="yellow"/>
        </w:rPr>
        <w:t>globe</w:t>
      </w:r>
      <w:proofErr w:type="gramEnd"/>
      <w:r w:rsidRPr="00443911">
        <w:rPr>
          <w:rStyle w:val="Strong"/>
        </w:rPr>
        <w:t>.</w:t>
      </w:r>
    </w:p>
    <w:p w14:paraId="2F179712" w14:textId="77777777" w:rsidR="00CD7E41" w:rsidRDefault="00CD7E41" w:rsidP="00CD7E41">
      <w:pPr>
        <w:pStyle w:val="ListParagraph"/>
        <w:rPr>
          <w:rStyle w:val="Strong"/>
          <w:b w:val="0"/>
        </w:rPr>
      </w:pPr>
    </w:p>
    <w:p w14:paraId="370B6462" w14:textId="77777777" w:rsidR="00CD7E41" w:rsidRPr="00443911" w:rsidRDefault="00CD7E41" w:rsidP="00CD7E41">
      <w:pPr>
        <w:pStyle w:val="ListParagraph"/>
        <w:rPr>
          <w:rStyle w:val="Strong"/>
          <w:b w:val="0"/>
        </w:rPr>
      </w:pPr>
      <w:r>
        <w:rPr>
          <w:rStyle w:val="Strong"/>
        </w:rPr>
        <w:t>The following is how it should read:</w:t>
      </w:r>
    </w:p>
    <w:p w14:paraId="4B16CB15" w14:textId="52744852" w:rsidR="00CD7E41" w:rsidRDefault="00CD7E41" w:rsidP="00CD7E41">
      <w:pPr>
        <w:tabs>
          <w:tab w:val="left" w:pos="860"/>
          <w:tab w:val="left" w:pos="1300"/>
          <w:tab w:val="right" w:pos="8040"/>
        </w:tabs>
        <w:suppressAutoHyphens/>
        <w:autoSpaceDE w:val="0"/>
        <w:autoSpaceDN w:val="0"/>
        <w:adjustRightInd w:val="0"/>
        <w:spacing w:after="0" w:line="288" w:lineRule="auto"/>
        <w:ind w:left="860" w:hanging="860"/>
        <w:textAlignment w:val="center"/>
        <w:rPr>
          <w:rFonts w:cstheme="minorHAnsi"/>
          <w:b/>
          <w:bCs/>
          <w:color w:val="000000"/>
          <w:w w:val="98"/>
          <w:sz w:val="24"/>
          <w:szCs w:val="24"/>
          <w:lang w:val="en-GB"/>
        </w:rPr>
      </w:pPr>
      <w:r>
        <w:rPr>
          <w:rFonts w:ascii="Arial" w:hAnsi="Arial" w:cs="Arial"/>
          <w:color w:val="000000"/>
          <w:w w:val="98"/>
          <w:sz w:val="18"/>
          <w:szCs w:val="18"/>
          <w:lang w:val="en-GB"/>
        </w:rPr>
        <w:tab/>
      </w:r>
      <w:r w:rsidRPr="0067051E">
        <w:rPr>
          <w:rFonts w:cstheme="minorHAnsi"/>
          <w:color w:val="000000"/>
          <w:w w:val="98"/>
          <w:sz w:val="24"/>
          <w:szCs w:val="24"/>
          <w:lang w:val="en-GB"/>
        </w:rPr>
        <w:t xml:space="preserve">B5.12     </w:t>
      </w:r>
      <w:r w:rsidRPr="0067051E">
        <w:rPr>
          <w:rFonts w:cstheme="minorHAnsi"/>
          <w:color w:val="000000"/>
          <w:w w:val="98"/>
          <w:sz w:val="24"/>
          <w:szCs w:val="24"/>
          <w:lang w:val="en-GB"/>
        </w:rPr>
        <w:tab/>
        <w:t xml:space="preserve">Entries will be judged under the lighting conditions given with Section Definitions and Conditions. </w:t>
      </w:r>
      <w:r w:rsidRPr="0067051E">
        <w:rPr>
          <w:rFonts w:cstheme="minorHAnsi"/>
          <w:b/>
          <w:bCs/>
          <w:color w:val="000000"/>
          <w:w w:val="98"/>
          <w:sz w:val="24"/>
          <w:szCs w:val="24"/>
          <w:lang w:val="en-GB"/>
        </w:rPr>
        <w:t xml:space="preserve">Sections 1 - 28 to be judged under </w:t>
      </w:r>
      <w:proofErr w:type="gramStart"/>
      <w:r w:rsidRPr="0067051E">
        <w:rPr>
          <w:rFonts w:cstheme="minorHAnsi"/>
          <w:b/>
          <w:bCs/>
          <w:color w:val="000000"/>
          <w:w w:val="98"/>
          <w:sz w:val="24"/>
          <w:szCs w:val="24"/>
          <w:lang w:val="en-GB"/>
        </w:rPr>
        <w:t>40 Watt</w:t>
      </w:r>
      <w:proofErr w:type="gramEnd"/>
      <w:r w:rsidRPr="0067051E">
        <w:rPr>
          <w:rFonts w:cstheme="minorHAnsi"/>
          <w:b/>
          <w:bCs/>
          <w:color w:val="000000"/>
          <w:w w:val="98"/>
          <w:sz w:val="24"/>
          <w:szCs w:val="24"/>
          <w:lang w:val="en-GB"/>
        </w:rPr>
        <w:t xml:space="preserve"> maximum incandescent lamp or 28W energy saving halogen globe </w:t>
      </w:r>
      <w:r w:rsidRPr="0067051E">
        <w:rPr>
          <w:rFonts w:cstheme="minorHAnsi"/>
          <w:b/>
          <w:bCs/>
          <w:color w:val="000000"/>
          <w:w w:val="98"/>
          <w:sz w:val="24"/>
          <w:szCs w:val="24"/>
          <w:highlight w:val="yellow"/>
          <w:lang w:val="en-GB"/>
        </w:rPr>
        <w:t>or the equivalent 470 lumens – 3000 kelvins globe.</w:t>
      </w:r>
    </w:p>
    <w:p w14:paraId="52074A6E" w14:textId="77777777" w:rsidR="003A72C7" w:rsidRPr="0067051E" w:rsidRDefault="003A72C7" w:rsidP="00CD7E41">
      <w:pPr>
        <w:tabs>
          <w:tab w:val="left" w:pos="860"/>
          <w:tab w:val="left" w:pos="1300"/>
          <w:tab w:val="right" w:pos="8040"/>
        </w:tabs>
        <w:suppressAutoHyphens/>
        <w:autoSpaceDE w:val="0"/>
        <w:autoSpaceDN w:val="0"/>
        <w:adjustRightInd w:val="0"/>
        <w:spacing w:after="0" w:line="288" w:lineRule="auto"/>
        <w:ind w:left="860" w:hanging="860"/>
        <w:textAlignment w:val="center"/>
        <w:rPr>
          <w:rFonts w:cstheme="minorHAnsi"/>
          <w:color w:val="000000"/>
          <w:w w:val="98"/>
          <w:sz w:val="24"/>
          <w:szCs w:val="24"/>
          <w:lang w:val="en-GB"/>
        </w:rPr>
      </w:pPr>
    </w:p>
    <w:p w14:paraId="4479C968" w14:textId="77777777" w:rsidR="00CD7E41" w:rsidRDefault="00CD7E41" w:rsidP="00CD7E41">
      <w:pPr>
        <w:pStyle w:val="ListParagraph"/>
        <w:rPr>
          <w:rStyle w:val="Strong"/>
          <w:b w:val="0"/>
        </w:rPr>
      </w:pPr>
    </w:p>
    <w:p w14:paraId="3CC7F2D2" w14:textId="77777777" w:rsidR="003A72C7" w:rsidRPr="00116733" w:rsidRDefault="003A72C7" w:rsidP="003A72C7">
      <w:pPr>
        <w:pStyle w:val="ListParagraph"/>
        <w:numPr>
          <w:ilvl w:val="0"/>
          <w:numId w:val="1"/>
        </w:numPr>
        <w:rPr>
          <w:b/>
          <w:bCs/>
          <w:sz w:val="24"/>
          <w:szCs w:val="24"/>
        </w:rPr>
      </w:pPr>
      <w:r w:rsidRPr="00116733">
        <w:rPr>
          <w:b/>
          <w:bCs/>
          <w:sz w:val="24"/>
          <w:szCs w:val="24"/>
        </w:rPr>
        <w:t>The following change to the Manual were approved at the AFLACA J &amp; R Meeting held on Saturday 3</w:t>
      </w:r>
      <w:r w:rsidRPr="00116733">
        <w:rPr>
          <w:b/>
          <w:bCs/>
          <w:sz w:val="24"/>
          <w:szCs w:val="24"/>
          <w:vertAlign w:val="superscript"/>
        </w:rPr>
        <w:t>rd</w:t>
      </w:r>
      <w:r w:rsidRPr="00116733">
        <w:rPr>
          <w:b/>
          <w:bCs/>
          <w:sz w:val="24"/>
          <w:szCs w:val="24"/>
        </w:rPr>
        <w:t xml:space="preserve"> April </w:t>
      </w:r>
      <w:r w:rsidRPr="00475CF5">
        <w:rPr>
          <w:b/>
          <w:bCs/>
          <w:sz w:val="24"/>
          <w:szCs w:val="24"/>
          <w:highlight w:val="yellow"/>
        </w:rPr>
        <w:t>2021</w:t>
      </w:r>
      <w:r w:rsidRPr="00116733">
        <w:rPr>
          <w:b/>
          <w:bCs/>
          <w:sz w:val="24"/>
          <w:szCs w:val="24"/>
        </w:rPr>
        <w:t xml:space="preserve"> at Hobart.</w:t>
      </w:r>
    </w:p>
    <w:p w14:paraId="5DBB2AD1" w14:textId="77777777" w:rsidR="003A72C7" w:rsidRDefault="003A72C7" w:rsidP="003A72C7"/>
    <w:p w14:paraId="70668D88" w14:textId="77777777" w:rsidR="003A72C7" w:rsidRDefault="003A72C7" w:rsidP="003A72C7">
      <w:pPr>
        <w:pStyle w:val="ListParagraph"/>
        <w:spacing w:after="0"/>
        <w:rPr>
          <w:rFonts w:cstheme="minorHAnsi"/>
        </w:rPr>
      </w:pPr>
      <w:r>
        <w:rPr>
          <w:rStyle w:val="Strong"/>
        </w:rPr>
        <w:t>Submission to change the wording in Section 5C Cameo -</w:t>
      </w:r>
      <w:r>
        <w:rPr>
          <w:b/>
          <w:bCs/>
        </w:rPr>
        <w:t xml:space="preserve"> </w:t>
      </w:r>
      <w:r>
        <w:rPr>
          <w:rFonts w:cstheme="minorHAnsi"/>
          <w:color w:val="000000"/>
        </w:rPr>
        <w:t xml:space="preserve">To avoid any future concerns and remove the ambiguity of the current rule, it is proposed that the wording in Section D8.5.1 be amended to add the following words after 100mm </w:t>
      </w:r>
      <w:r w:rsidRPr="003A72C7">
        <w:rPr>
          <w:rFonts w:cstheme="minorHAnsi"/>
          <w:b/>
          <w:bCs/>
          <w:highlight w:val="yellow"/>
        </w:rPr>
        <w:t>“including base</w:t>
      </w:r>
      <w:r w:rsidRPr="003A72C7">
        <w:rPr>
          <w:rFonts w:cstheme="minorHAnsi"/>
          <w:color w:val="FF0000"/>
          <w:highlight w:val="yellow"/>
        </w:rPr>
        <w:t>”</w:t>
      </w:r>
      <w:r w:rsidRPr="003A72C7">
        <w:rPr>
          <w:rFonts w:cstheme="minorHAnsi"/>
          <w:color w:val="000000"/>
          <w:highlight w:val="yellow"/>
        </w:rPr>
        <w:t>.</w:t>
      </w:r>
    </w:p>
    <w:p w14:paraId="2950930B" w14:textId="77777777" w:rsidR="003A72C7" w:rsidRDefault="003A72C7" w:rsidP="003A72C7">
      <w:pPr>
        <w:spacing w:before="100" w:beforeAutospacing="1" w:after="100" w:afterAutospacing="1"/>
        <w:rPr>
          <w:rFonts w:cstheme="minorHAnsi"/>
        </w:rPr>
      </w:pPr>
      <w:r>
        <w:rPr>
          <w:rFonts w:cstheme="minorHAnsi"/>
        </w:rPr>
        <w:t> </w:t>
      </w:r>
      <w:r>
        <w:rPr>
          <w:rFonts w:cstheme="minorHAnsi"/>
        </w:rPr>
        <w:tab/>
      </w:r>
      <w:r>
        <w:rPr>
          <w:rFonts w:cstheme="minorHAnsi"/>
          <w:color w:val="000000"/>
        </w:rPr>
        <w:t>The amended section should now read -</w:t>
      </w:r>
    </w:p>
    <w:p w14:paraId="0B3F8655" w14:textId="793093C1" w:rsidR="00CD7E41" w:rsidRDefault="003A72C7" w:rsidP="003A72C7">
      <w:pPr>
        <w:spacing w:before="100" w:beforeAutospacing="1" w:after="100" w:afterAutospacing="1"/>
        <w:ind w:left="720"/>
        <w:rPr>
          <w:rFonts w:cstheme="minorHAnsi"/>
          <w:color w:val="000000"/>
        </w:rPr>
      </w:pPr>
      <w:r>
        <w:rPr>
          <w:rFonts w:cstheme="minorHAnsi"/>
          <w:color w:val="000000"/>
        </w:rPr>
        <w:t xml:space="preserve">D8.5.1   </w:t>
      </w:r>
      <w:r>
        <w:rPr>
          <w:rFonts w:cstheme="minorHAnsi"/>
          <w:b/>
          <w:bCs/>
          <w:i/>
          <w:iCs/>
          <w:color w:val="000000"/>
        </w:rPr>
        <w:t xml:space="preserve">SIZE: </w:t>
      </w:r>
      <w:r>
        <w:rPr>
          <w:rFonts w:cstheme="minorHAnsi"/>
          <w:color w:val="000000"/>
        </w:rPr>
        <w:t xml:space="preserve">Minimum size of entries in Cameo competitions is 25mm on the </w:t>
      </w:r>
      <w:r>
        <w:rPr>
          <w:rFonts w:cstheme="minorHAnsi"/>
          <w:i/>
          <w:iCs/>
          <w:color w:val="000000"/>
        </w:rPr>
        <w:t xml:space="preserve">longest </w:t>
      </w:r>
      <w:r>
        <w:rPr>
          <w:rFonts w:cstheme="minorHAnsi"/>
          <w:color w:val="000000"/>
        </w:rPr>
        <w:t xml:space="preserve">dimension of outline shape. Maximum size is 100mm </w:t>
      </w:r>
      <w:r w:rsidRPr="003A72C7">
        <w:rPr>
          <w:rFonts w:cstheme="minorHAnsi"/>
          <w:b/>
          <w:bCs/>
          <w:highlight w:val="yellow"/>
        </w:rPr>
        <w:t>including base</w:t>
      </w:r>
      <w:r>
        <w:rPr>
          <w:rFonts w:cstheme="minorHAnsi"/>
          <w:color w:val="000000"/>
        </w:rPr>
        <w:t xml:space="preserve">. </w:t>
      </w:r>
      <w:r>
        <w:rPr>
          <w:rFonts w:cstheme="minorHAnsi"/>
          <w:b/>
          <w:bCs/>
          <w:color w:val="000000"/>
        </w:rPr>
        <w:t xml:space="preserve">Note: </w:t>
      </w:r>
      <w:r>
        <w:rPr>
          <w:rFonts w:cstheme="minorHAnsi"/>
          <w:color w:val="000000"/>
        </w:rPr>
        <w:t xml:space="preserve">entries are eligible if they are up to and including 1mm </w:t>
      </w:r>
      <w:r>
        <w:rPr>
          <w:rFonts w:cstheme="minorHAnsi"/>
          <w:i/>
          <w:iCs/>
          <w:color w:val="000000"/>
        </w:rPr>
        <w:t>below</w:t>
      </w:r>
      <w:r>
        <w:rPr>
          <w:rFonts w:cstheme="minorHAnsi"/>
          <w:color w:val="000000"/>
        </w:rPr>
        <w:t xml:space="preserve"> minimum size, or 2mm</w:t>
      </w:r>
      <w:r>
        <w:rPr>
          <w:rFonts w:cstheme="minorHAnsi"/>
          <w:i/>
          <w:iCs/>
          <w:color w:val="000000"/>
        </w:rPr>
        <w:t xml:space="preserve"> above</w:t>
      </w:r>
      <w:r>
        <w:rPr>
          <w:rFonts w:cstheme="minorHAnsi"/>
          <w:color w:val="000000"/>
        </w:rPr>
        <w:t xml:space="preserve"> maximum size. "</w:t>
      </w:r>
    </w:p>
    <w:p w14:paraId="7A3C9988" w14:textId="77777777" w:rsidR="00CA4950" w:rsidRDefault="00CA4950" w:rsidP="003A72C7">
      <w:pPr>
        <w:spacing w:before="100" w:beforeAutospacing="1" w:after="100" w:afterAutospacing="1"/>
        <w:ind w:left="720"/>
        <w:rPr>
          <w:rFonts w:cstheme="minorHAnsi"/>
          <w:color w:val="000000"/>
        </w:rPr>
      </w:pPr>
    </w:p>
    <w:p w14:paraId="3539F3B6" w14:textId="77777777" w:rsidR="00CA4950" w:rsidRPr="00CA4950" w:rsidRDefault="00CA4950" w:rsidP="00CA4950">
      <w:pPr>
        <w:pStyle w:val="ListParagraph"/>
        <w:numPr>
          <w:ilvl w:val="0"/>
          <w:numId w:val="5"/>
        </w:numPr>
        <w:rPr>
          <w:b/>
        </w:rPr>
      </w:pPr>
      <w:r w:rsidRPr="00CA4950">
        <w:rPr>
          <w:b/>
        </w:rPr>
        <w:lastRenderedPageBreak/>
        <w:t>The following changes to the Manual were approved at the AFLACA J &amp; R Meeting held on Saturday 16</w:t>
      </w:r>
      <w:r w:rsidRPr="00CA4950">
        <w:rPr>
          <w:b/>
          <w:vertAlign w:val="superscript"/>
        </w:rPr>
        <w:t>th</w:t>
      </w:r>
      <w:r w:rsidRPr="00CA4950">
        <w:rPr>
          <w:b/>
        </w:rPr>
        <w:t xml:space="preserve"> April 2022 at Mudgee.</w:t>
      </w:r>
    </w:p>
    <w:p w14:paraId="0B475953" w14:textId="77777777" w:rsidR="00CA4950" w:rsidRDefault="00CA4950" w:rsidP="00CA4950">
      <w:pPr>
        <w:spacing w:after="0" w:line="240" w:lineRule="auto"/>
        <w:rPr>
          <w:rFonts w:ascii="Calibri" w:hAnsi="Calibri" w:cs="Calibri"/>
        </w:rPr>
      </w:pPr>
    </w:p>
    <w:p w14:paraId="4B3A6E36" w14:textId="77777777" w:rsidR="00CA4950" w:rsidRDefault="00CA4950" w:rsidP="00CA4950">
      <w:pPr>
        <w:pStyle w:val="ListParagraph"/>
        <w:numPr>
          <w:ilvl w:val="0"/>
          <w:numId w:val="4"/>
        </w:numPr>
        <w:spacing w:after="0" w:line="240" w:lineRule="auto"/>
        <w:rPr>
          <w:rFonts w:ascii="Calibri" w:hAnsi="Calibri" w:cs="Calibri"/>
        </w:rPr>
      </w:pPr>
      <w:r w:rsidRPr="00A769A6">
        <w:rPr>
          <w:rFonts w:ascii="Calibri" w:hAnsi="Calibri" w:cs="Calibri"/>
        </w:rPr>
        <w:t>That the wording on both Section 11 – Fancy Cuts and Section 11 Fancy Cut Specified Size be change</w:t>
      </w:r>
      <w:r>
        <w:rPr>
          <w:rFonts w:ascii="Calibri" w:hAnsi="Calibri" w:cs="Calibri"/>
        </w:rPr>
        <w:t>d</w:t>
      </w:r>
      <w:r w:rsidRPr="00A769A6">
        <w:rPr>
          <w:rFonts w:ascii="Calibri" w:hAnsi="Calibri" w:cs="Calibri"/>
        </w:rPr>
        <w:t xml:space="preserve"> to avoid confusion when calculating the score when features do not apply.  </w:t>
      </w:r>
    </w:p>
    <w:p w14:paraId="1BA2FC24" w14:textId="77777777" w:rsidR="00CA4950" w:rsidRDefault="00CA4950" w:rsidP="00CA4950">
      <w:pPr>
        <w:spacing w:after="0" w:line="240" w:lineRule="auto"/>
        <w:rPr>
          <w:rFonts w:ascii="Calibri" w:hAnsi="Calibri" w:cs="Calibri"/>
        </w:rPr>
      </w:pPr>
    </w:p>
    <w:p w14:paraId="12A7E934" w14:textId="77777777" w:rsidR="00C37483" w:rsidRPr="00A769A6" w:rsidRDefault="00C37483" w:rsidP="00CA4950">
      <w:pPr>
        <w:spacing w:after="0" w:line="240" w:lineRule="auto"/>
        <w:rPr>
          <w:rFonts w:ascii="Calibri" w:hAnsi="Calibri" w:cs="Calibri"/>
        </w:rPr>
      </w:pPr>
    </w:p>
    <w:p w14:paraId="56AFA17B" w14:textId="77777777" w:rsidR="00CA4950" w:rsidRDefault="00CA4950" w:rsidP="00CA4950">
      <w:pPr>
        <w:spacing w:after="0" w:line="240" w:lineRule="auto"/>
        <w:rPr>
          <w:rFonts w:ascii="Calibri" w:hAnsi="Calibri" w:cs="Calibri"/>
        </w:rPr>
      </w:pPr>
      <w:r>
        <w:rPr>
          <w:rFonts w:ascii="Calibri" w:hAnsi="Calibri" w:cs="Calibri"/>
        </w:rPr>
        <w:t>The changed wording is shown below.</w:t>
      </w:r>
    </w:p>
    <w:p w14:paraId="2AD2D290" w14:textId="77777777" w:rsidR="00CA4950" w:rsidRDefault="00CA4950" w:rsidP="00CA4950">
      <w:pPr>
        <w:spacing w:after="0" w:line="240" w:lineRule="auto"/>
        <w:rPr>
          <w:rFonts w:ascii="Calibri" w:hAnsi="Calibri" w:cs="Calibri"/>
        </w:rPr>
      </w:pPr>
    </w:p>
    <w:p w14:paraId="74E4A0D9" w14:textId="77777777" w:rsidR="00CA4950" w:rsidRPr="00A81D19" w:rsidRDefault="00CA4950" w:rsidP="00CA4950">
      <w:pPr>
        <w:autoSpaceDE w:val="0"/>
        <w:autoSpaceDN w:val="0"/>
        <w:adjustRightInd w:val="0"/>
        <w:spacing w:after="0" w:line="240" w:lineRule="auto"/>
        <w:rPr>
          <w:rFonts w:cstheme="minorHAnsi"/>
          <w:b/>
          <w:i/>
        </w:rPr>
      </w:pPr>
      <w:r w:rsidRPr="009C1347">
        <w:rPr>
          <w:rFonts w:cstheme="minorHAnsi"/>
          <w:b/>
          <w:i/>
          <w:highlight w:val="yellow"/>
        </w:rPr>
        <w:t># In types of cuts where any of these features do not apply, the points shown for each inapplicable feature are to be subtracted from 100 (#Pre-Modified Total). The total points gained will be divided by the #Pre-Modified Total, then multiplied by 100 to give a percentage result (Total Possible).</w:t>
      </w:r>
    </w:p>
    <w:p w14:paraId="01FB8A10" w14:textId="77777777" w:rsidR="00CA4950" w:rsidRPr="00A81D19" w:rsidRDefault="00CA4950" w:rsidP="00CA4950">
      <w:pPr>
        <w:autoSpaceDE w:val="0"/>
        <w:autoSpaceDN w:val="0"/>
        <w:adjustRightInd w:val="0"/>
        <w:spacing w:after="0" w:line="240" w:lineRule="auto"/>
        <w:rPr>
          <w:rFonts w:cstheme="minorHAnsi"/>
          <w:b/>
          <w:i/>
        </w:rPr>
      </w:pPr>
    </w:p>
    <w:p w14:paraId="29EC4A93" w14:textId="77777777" w:rsidR="00CA4950" w:rsidRDefault="00CA4950" w:rsidP="00CA4950">
      <w:pPr>
        <w:autoSpaceDE w:val="0"/>
        <w:autoSpaceDN w:val="0"/>
        <w:adjustRightInd w:val="0"/>
        <w:spacing w:after="0" w:line="240" w:lineRule="auto"/>
        <w:rPr>
          <w:rFonts w:cstheme="minorHAnsi"/>
        </w:rPr>
      </w:pPr>
      <w:r w:rsidRPr="00A81D19">
        <w:rPr>
          <w:rFonts w:cstheme="minorHAnsi"/>
        </w:rPr>
        <w:t>Both judging sheets have been</w:t>
      </w:r>
      <w:r>
        <w:rPr>
          <w:rFonts w:cstheme="minorHAnsi"/>
        </w:rPr>
        <w:t xml:space="preserve"> altered to reflect this change and will be put on the AFLACA website to be used immediately.</w:t>
      </w:r>
    </w:p>
    <w:p w14:paraId="68F5BD2C" w14:textId="77777777" w:rsidR="00CA4950" w:rsidRDefault="00CA4950" w:rsidP="00CA4950">
      <w:pPr>
        <w:autoSpaceDE w:val="0"/>
        <w:autoSpaceDN w:val="0"/>
        <w:adjustRightInd w:val="0"/>
        <w:spacing w:after="0" w:line="240" w:lineRule="auto"/>
        <w:rPr>
          <w:rFonts w:cstheme="minorHAnsi"/>
        </w:rPr>
      </w:pPr>
    </w:p>
    <w:p w14:paraId="366734AD" w14:textId="77777777" w:rsidR="00CA4950" w:rsidRDefault="00CA4950" w:rsidP="00CA4950">
      <w:pPr>
        <w:autoSpaceDE w:val="0"/>
        <w:autoSpaceDN w:val="0"/>
        <w:adjustRightInd w:val="0"/>
        <w:spacing w:after="0" w:line="240" w:lineRule="auto"/>
        <w:rPr>
          <w:rFonts w:cstheme="minorHAnsi"/>
        </w:rPr>
      </w:pPr>
    </w:p>
    <w:p w14:paraId="305C95B5" w14:textId="77777777" w:rsidR="00CA4950" w:rsidRPr="00A769A6" w:rsidRDefault="00CA4950" w:rsidP="00CA4950">
      <w:pPr>
        <w:pStyle w:val="ListParagraph"/>
        <w:numPr>
          <w:ilvl w:val="0"/>
          <w:numId w:val="4"/>
        </w:numPr>
        <w:rPr>
          <w:rFonts w:eastAsia="Times New Roman"/>
        </w:rPr>
      </w:pPr>
      <w:r w:rsidRPr="00A769A6">
        <w:rPr>
          <w:rFonts w:eastAsia="Times New Roman"/>
        </w:rPr>
        <w:t>The second change relates to the enamelling sections.  Sections 24, 26A and 26C. In all these sections - points are added to various other judging aspects which do not apply to the original concept. In any of the other judging categories – the rules are if you cannot see anything how can the judge take points off.</w:t>
      </w:r>
    </w:p>
    <w:p w14:paraId="6AE817D1" w14:textId="77777777" w:rsidR="00CA4950" w:rsidRDefault="00CA4950" w:rsidP="00CA4950">
      <w:pPr>
        <w:rPr>
          <w:rFonts w:eastAsia="Times New Roman"/>
        </w:rPr>
      </w:pPr>
    </w:p>
    <w:p w14:paraId="64E6AFAC" w14:textId="77777777" w:rsidR="00CA4950" w:rsidRDefault="00CA4950" w:rsidP="00CA4950">
      <w:pPr>
        <w:pStyle w:val="ListParagraph"/>
        <w:numPr>
          <w:ilvl w:val="0"/>
          <w:numId w:val="3"/>
        </w:numPr>
        <w:spacing w:after="0" w:line="240" w:lineRule="auto"/>
        <w:contextualSpacing w:val="0"/>
        <w:rPr>
          <w:rFonts w:eastAsia="Times New Roman"/>
        </w:rPr>
      </w:pPr>
      <w:r>
        <w:rPr>
          <w:rFonts w:eastAsia="Times New Roman"/>
        </w:rPr>
        <w:t>Section 24 – Enamelled Jewellery – a change to the allocation of points when the enamelling is done directly onto the setting. Therefore, if the enamelling is done directly onto the setting – the competitor should receive full marks. On the existing sheet the points were added to Metalwork Workmanship.</w:t>
      </w:r>
    </w:p>
    <w:p w14:paraId="00EE5858" w14:textId="77777777" w:rsidR="00CA4950" w:rsidRPr="00620B92" w:rsidRDefault="00CA4950" w:rsidP="00CA4950">
      <w:pPr>
        <w:rPr>
          <w:rFonts w:eastAsia="Times New Roman"/>
        </w:rPr>
      </w:pPr>
    </w:p>
    <w:p w14:paraId="52BFC8F0" w14:textId="77777777" w:rsidR="00CA4950" w:rsidRDefault="00CA4950" w:rsidP="00CA4950">
      <w:pPr>
        <w:pStyle w:val="ListParagraph"/>
        <w:numPr>
          <w:ilvl w:val="0"/>
          <w:numId w:val="3"/>
        </w:numPr>
        <w:spacing w:after="0" w:line="240" w:lineRule="auto"/>
        <w:contextualSpacing w:val="0"/>
        <w:rPr>
          <w:rFonts w:eastAsia="Times New Roman"/>
        </w:rPr>
      </w:pPr>
      <w:r>
        <w:rPr>
          <w:rFonts w:eastAsia="Times New Roman"/>
        </w:rPr>
        <w:t>Section 26A – Enamelled Jewellery in Commercial Mount – A change to the allocation of points when the enamelling is done directly onto the Commercial mount. On the existing sheet the points were added to Faulty Mount.  (This change is being suggested in line with the others, but the chances of this ever happening are very rare – because the competitor cannot guarantee the metal is what it is stamped.)</w:t>
      </w:r>
    </w:p>
    <w:p w14:paraId="228C7608" w14:textId="77777777" w:rsidR="00CA4950" w:rsidRPr="002035F6" w:rsidRDefault="00CA4950" w:rsidP="00CA4950">
      <w:pPr>
        <w:rPr>
          <w:rFonts w:eastAsia="Times New Roman"/>
        </w:rPr>
      </w:pPr>
    </w:p>
    <w:p w14:paraId="0198E3DB" w14:textId="77777777" w:rsidR="00CA4950" w:rsidRDefault="00CA4950" w:rsidP="00CA4950">
      <w:pPr>
        <w:pStyle w:val="ListParagraph"/>
        <w:numPr>
          <w:ilvl w:val="0"/>
          <w:numId w:val="3"/>
        </w:numPr>
        <w:spacing w:after="0" w:line="240" w:lineRule="auto"/>
        <w:contextualSpacing w:val="0"/>
        <w:rPr>
          <w:rFonts w:eastAsia="Times New Roman"/>
        </w:rPr>
      </w:pPr>
      <w:r>
        <w:rPr>
          <w:rFonts w:eastAsia="Times New Roman"/>
        </w:rPr>
        <w:t>Section 26C – Enamelling Non-Jewellery – a change to the allocation of points if the backing is not visible.  If the back of the piece is not visible and the front is not cracked the back of the piece has been enamelled correctly and the competitor should receive full marks. On the existing sheet the points were added to Degree of effort.</w:t>
      </w:r>
    </w:p>
    <w:p w14:paraId="6169FEF4" w14:textId="77777777" w:rsidR="00CA4950" w:rsidRPr="00A769A6" w:rsidRDefault="00CA4950" w:rsidP="00CA4950">
      <w:pPr>
        <w:pStyle w:val="ListParagraph"/>
        <w:rPr>
          <w:rFonts w:eastAsia="Times New Roman"/>
        </w:rPr>
      </w:pPr>
    </w:p>
    <w:p w14:paraId="3A66D1E6" w14:textId="4885280C" w:rsidR="00CA4950" w:rsidRPr="00A769A6" w:rsidRDefault="00CA4950" w:rsidP="00CA4950">
      <w:pPr>
        <w:spacing w:after="0" w:line="240" w:lineRule="auto"/>
        <w:rPr>
          <w:rFonts w:eastAsia="Times New Roman"/>
        </w:rPr>
      </w:pPr>
      <w:r>
        <w:rPr>
          <w:rFonts w:eastAsia="Times New Roman"/>
        </w:rPr>
        <w:t xml:space="preserve">The judging sheets have been altered to reflect these changes and </w:t>
      </w:r>
      <w:r w:rsidR="000D5438">
        <w:rPr>
          <w:rFonts w:eastAsia="Times New Roman"/>
        </w:rPr>
        <w:t>are</w:t>
      </w:r>
      <w:r>
        <w:rPr>
          <w:rFonts w:eastAsia="Times New Roman"/>
        </w:rPr>
        <w:t xml:space="preserve"> on the AFLACA website to be used immediately.</w:t>
      </w:r>
    </w:p>
    <w:p w14:paraId="0A026CA4" w14:textId="77777777" w:rsidR="00CD7E41" w:rsidRDefault="00CD7E41" w:rsidP="00CD7E41">
      <w:pPr>
        <w:jc w:val="both"/>
        <w:rPr>
          <w:rFonts w:cstheme="minorHAnsi"/>
          <w:lang w:val="en-US"/>
        </w:rPr>
      </w:pPr>
    </w:p>
    <w:p w14:paraId="35FB3CFD" w14:textId="405C18BB" w:rsidR="00DC03B5" w:rsidRPr="00CA4950" w:rsidRDefault="00DC03B5" w:rsidP="00DC03B5">
      <w:pPr>
        <w:pStyle w:val="ListParagraph"/>
        <w:numPr>
          <w:ilvl w:val="0"/>
          <w:numId w:val="5"/>
        </w:numPr>
        <w:rPr>
          <w:b/>
        </w:rPr>
      </w:pPr>
      <w:r w:rsidRPr="00CA4950">
        <w:rPr>
          <w:b/>
        </w:rPr>
        <w:t xml:space="preserve">The following changes to the Manual were approved at the AFLACA J &amp; R Meeting held on Saturday </w:t>
      </w:r>
      <w:r w:rsidR="00C37483">
        <w:rPr>
          <w:b/>
        </w:rPr>
        <w:t>30</w:t>
      </w:r>
      <w:r w:rsidR="00C37483" w:rsidRPr="00C37483">
        <w:rPr>
          <w:b/>
          <w:vertAlign w:val="superscript"/>
        </w:rPr>
        <w:t>th</w:t>
      </w:r>
      <w:r w:rsidR="00C37483">
        <w:rPr>
          <w:b/>
        </w:rPr>
        <w:t xml:space="preserve"> March 2024</w:t>
      </w:r>
      <w:r w:rsidRPr="00CA4950">
        <w:rPr>
          <w:b/>
        </w:rPr>
        <w:t xml:space="preserve"> at </w:t>
      </w:r>
      <w:r w:rsidR="00C37483">
        <w:rPr>
          <w:b/>
        </w:rPr>
        <w:t>Willunga</w:t>
      </w:r>
      <w:r w:rsidRPr="00CA4950">
        <w:rPr>
          <w:b/>
        </w:rPr>
        <w:t>.</w:t>
      </w:r>
    </w:p>
    <w:p w14:paraId="47BD3FAB" w14:textId="77777777" w:rsidR="00DC03B5" w:rsidRDefault="00DC03B5" w:rsidP="00CD7E41">
      <w:pPr>
        <w:jc w:val="both"/>
        <w:rPr>
          <w:rFonts w:cstheme="minorHAnsi"/>
          <w:lang w:val="en-US"/>
        </w:rPr>
      </w:pPr>
    </w:p>
    <w:p w14:paraId="621CD788" w14:textId="3E9ADD75" w:rsidR="00E76756" w:rsidRPr="00E76756" w:rsidRDefault="00C37483" w:rsidP="00E76756">
      <w:pPr>
        <w:pStyle w:val="ListParagraph"/>
        <w:numPr>
          <w:ilvl w:val="0"/>
          <w:numId w:val="7"/>
        </w:numPr>
        <w:rPr>
          <w:kern w:val="2"/>
          <w:lang w:val="en-US"/>
          <w14:ligatures w14:val="standardContextual"/>
        </w:rPr>
      </w:pPr>
      <w:r w:rsidRPr="00E76756">
        <w:rPr>
          <w:rFonts w:ascii="Calibri" w:hAnsi="Calibri" w:cs="Calibri"/>
        </w:rPr>
        <w:lastRenderedPageBreak/>
        <w:t xml:space="preserve">The addition of a new definition </w:t>
      </w:r>
      <w:r w:rsidR="00E76756" w:rsidRPr="00E76756">
        <w:rPr>
          <w:rFonts w:ascii="Calibri" w:hAnsi="Calibri" w:cs="Calibri"/>
        </w:rPr>
        <w:t xml:space="preserve">has been added - </w:t>
      </w:r>
      <w:r w:rsidR="00E76756" w:rsidRPr="00E76756">
        <w:rPr>
          <w:rFonts w:ascii="Calibri" w:hAnsi="Calibri" w:cs="Calibri"/>
          <w:i/>
        </w:rPr>
        <w:t xml:space="preserve"> </w:t>
      </w:r>
      <w:r w:rsidR="00E76756" w:rsidRPr="00E76756">
        <w:rPr>
          <w:kern w:val="2"/>
          <w:lang w:val="en-US"/>
          <w14:ligatures w14:val="standardContextual"/>
        </w:rPr>
        <w:t xml:space="preserve">While it is known in the J &amp; R Manual that coatings are not allow there is not </w:t>
      </w:r>
      <w:r w:rsidR="00E76756">
        <w:rPr>
          <w:kern w:val="2"/>
          <w:lang w:val="en-US"/>
          <w14:ligatures w14:val="standardContextual"/>
        </w:rPr>
        <w:t xml:space="preserve">a </w:t>
      </w:r>
      <w:r w:rsidR="00E76756" w:rsidRPr="00E76756">
        <w:rPr>
          <w:kern w:val="2"/>
          <w:lang w:val="en-US"/>
          <w14:ligatures w14:val="standardContextual"/>
        </w:rPr>
        <w:t xml:space="preserve">specific ruling hence  that under definition the word Coating is </w:t>
      </w:r>
      <w:r w:rsidR="00E76756">
        <w:rPr>
          <w:kern w:val="2"/>
          <w:lang w:val="en-US"/>
          <w14:ligatures w14:val="standardContextual"/>
        </w:rPr>
        <w:t xml:space="preserve">now </w:t>
      </w:r>
      <w:r w:rsidR="00E76756" w:rsidRPr="00E76756">
        <w:rPr>
          <w:kern w:val="2"/>
          <w:lang w:val="en-US"/>
          <w14:ligatures w14:val="standardContextual"/>
        </w:rPr>
        <w:t>added</w:t>
      </w:r>
    </w:p>
    <w:p w14:paraId="6968B459" w14:textId="77777777" w:rsidR="00E76756" w:rsidRPr="00E76756" w:rsidRDefault="00E76756" w:rsidP="00E76756">
      <w:pPr>
        <w:rPr>
          <w:kern w:val="2"/>
          <w:lang w:val="en-US"/>
          <w14:ligatures w14:val="standardContextual"/>
        </w:rPr>
      </w:pPr>
    </w:p>
    <w:p w14:paraId="70DBA208" w14:textId="77777777" w:rsidR="00E76756" w:rsidRPr="009C1347" w:rsidRDefault="00E76756" w:rsidP="00E76756">
      <w:pPr>
        <w:pStyle w:val="ListParagraph"/>
        <w:numPr>
          <w:ilvl w:val="0"/>
          <w:numId w:val="8"/>
        </w:numPr>
        <w:rPr>
          <w:kern w:val="2"/>
          <w:highlight w:val="yellow"/>
          <w:lang w:val="en-US"/>
          <w14:ligatures w14:val="standardContextual"/>
        </w:rPr>
      </w:pPr>
      <w:r w:rsidRPr="009C1347">
        <w:rPr>
          <w:kern w:val="2"/>
          <w:highlight w:val="yellow"/>
          <w:lang w:val="en-US"/>
          <w14:ligatures w14:val="standardContextual"/>
        </w:rPr>
        <w:t>D2.6</w:t>
      </w:r>
      <w:r w:rsidRPr="009C1347">
        <w:rPr>
          <w:kern w:val="2"/>
          <w:highlight w:val="yellow"/>
          <w:lang w:val="en-US"/>
          <w14:ligatures w14:val="standardContextual"/>
        </w:rPr>
        <w:tab/>
      </w:r>
      <w:r w:rsidRPr="009C1347">
        <w:rPr>
          <w:b/>
          <w:bCs/>
          <w:kern w:val="2"/>
          <w:highlight w:val="yellow"/>
          <w:lang w:val="en-US"/>
          <w14:ligatures w14:val="standardContextual"/>
        </w:rPr>
        <w:t>Coatings</w:t>
      </w:r>
      <w:r w:rsidRPr="009C1347">
        <w:rPr>
          <w:kern w:val="2"/>
          <w:highlight w:val="yellow"/>
          <w:lang w:val="en-US"/>
          <w14:ligatures w14:val="standardContextual"/>
        </w:rPr>
        <w:t xml:space="preserve"> - must not be used in any way, this includes any lacquer, resins and any other coatings that are available. (page 19)</w:t>
      </w:r>
    </w:p>
    <w:p w14:paraId="3D3DDB9B" w14:textId="77777777" w:rsidR="00E76756" w:rsidRDefault="00E76756" w:rsidP="00E76756">
      <w:pPr>
        <w:pStyle w:val="ListParagraph"/>
        <w:spacing w:after="0" w:line="240" w:lineRule="auto"/>
        <w:rPr>
          <w:rFonts w:cstheme="minorHAnsi"/>
          <w:lang w:val="en-US"/>
        </w:rPr>
      </w:pPr>
    </w:p>
    <w:p w14:paraId="3AA533FC" w14:textId="77777777" w:rsidR="00923C95" w:rsidRDefault="00923C95" w:rsidP="00923C95">
      <w:pPr>
        <w:pStyle w:val="ListParagraph"/>
        <w:spacing w:after="0" w:line="240" w:lineRule="auto"/>
        <w:ind w:left="0"/>
        <w:rPr>
          <w:rFonts w:cstheme="minorHAnsi"/>
          <w:lang w:val="en-US"/>
        </w:rPr>
      </w:pPr>
    </w:p>
    <w:p w14:paraId="0EFD9D94" w14:textId="526344B9" w:rsidR="00923C95" w:rsidRPr="00CA4950" w:rsidRDefault="00923C95" w:rsidP="00923C95">
      <w:pPr>
        <w:pStyle w:val="ListParagraph"/>
        <w:numPr>
          <w:ilvl w:val="0"/>
          <w:numId w:val="5"/>
        </w:numPr>
        <w:rPr>
          <w:b/>
        </w:rPr>
      </w:pPr>
      <w:r w:rsidRPr="00CA4950">
        <w:rPr>
          <w:b/>
        </w:rPr>
        <w:t xml:space="preserve">The following changes to the Manual were approved at the AFLACA J &amp; R Meeting held on Saturday </w:t>
      </w:r>
      <w:r>
        <w:rPr>
          <w:b/>
        </w:rPr>
        <w:t>19</w:t>
      </w:r>
      <w:r w:rsidRPr="00923C95">
        <w:rPr>
          <w:b/>
          <w:vertAlign w:val="superscript"/>
        </w:rPr>
        <w:t>th</w:t>
      </w:r>
      <w:r>
        <w:rPr>
          <w:b/>
        </w:rPr>
        <w:t xml:space="preserve"> April 2025 at Ballarat</w:t>
      </w:r>
      <w:r w:rsidRPr="00CA4950">
        <w:rPr>
          <w:b/>
        </w:rPr>
        <w:t>.</w:t>
      </w:r>
    </w:p>
    <w:p w14:paraId="6EC82342" w14:textId="77777777" w:rsidR="00923C95" w:rsidRDefault="00923C95" w:rsidP="00923C95">
      <w:pPr>
        <w:pStyle w:val="ListParagraph"/>
        <w:spacing w:after="0" w:line="240" w:lineRule="auto"/>
        <w:ind w:left="0"/>
        <w:rPr>
          <w:rFonts w:cstheme="minorHAnsi"/>
          <w:lang w:val="en-US"/>
        </w:rPr>
      </w:pPr>
    </w:p>
    <w:p w14:paraId="0B31CFB7" w14:textId="23AD5F1D" w:rsidR="000F6BC1" w:rsidRPr="000F6BC1" w:rsidRDefault="000F6BC1" w:rsidP="000F6BC1">
      <w:pPr>
        <w:pStyle w:val="ListParagraph"/>
        <w:numPr>
          <w:ilvl w:val="0"/>
          <w:numId w:val="10"/>
        </w:numPr>
        <w:rPr>
          <w:rStyle w:val="Strong"/>
          <w:b w:val="0"/>
          <w:sz w:val="24"/>
          <w:szCs w:val="24"/>
        </w:rPr>
      </w:pPr>
      <w:r>
        <w:rPr>
          <w:rStyle w:val="Strong"/>
          <w:b w:val="0"/>
          <w:bCs w:val="0"/>
          <w:sz w:val="24"/>
          <w:szCs w:val="24"/>
        </w:rPr>
        <w:t>Specified Size for Faceting. It was decided that for all specified size that the faceting diagrams must show where the size is to be measured (even have a fifth view if possible)</w:t>
      </w:r>
      <w:r>
        <w:rPr>
          <w:rStyle w:val="Strong"/>
          <w:b w:val="0"/>
          <w:bCs w:val="0"/>
        </w:rPr>
        <w:t>. This should be included in B9.10 page 11 and D</w:t>
      </w:r>
      <w:r w:rsidR="006C380A">
        <w:rPr>
          <w:rStyle w:val="Strong"/>
          <w:b w:val="0"/>
          <w:bCs w:val="0"/>
        </w:rPr>
        <w:t>11.2 p. page 43. – Effective Immediately</w:t>
      </w:r>
    </w:p>
    <w:p w14:paraId="61C92953" w14:textId="77777777" w:rsidR="000F6BC1" w:rsidRPr="000F6BC1" w:rsidRDefault="000F6BC1" w:rsidP="000F6BC1">
      <w:pPr>
        <w:rPr>
          <w:rStyle w:val="Strong"/>
          <w:b w:val="0"/>
          <w:sz w:val="24"/>
          <w:szCs w:val="24"/>
        </w:rPr>
      </w:pPr>
    </w:p>
    <w:p w14:paraId="4C9B31D7" w14:textId="7490FC13" w:rsidR="000F6BC1" w:rsidRPr="006C380A" w:rsidRDefault="000F6BC1" w:rsidP="006C380A">
      <w:pPr>
        <w:pStyle w:val="ListParagraph"/>
        <w:numPr>
          <w:ilvl w:val="0"/>
          <w:numId w:val="11"/>
        </w:numPr>
        <w:rPr>
          <w:b/>
          <w:bCs/>
          <w:sz w:val="24"/>
          <w:szCs w:val="24"/>
        </w:rPr>
      </w:pPr>
      <w:r w:rsidRPr="006C380A">
        <w:rPr>
          <w:rStyle w:val="Strong"/>
          <w:sz w:val="24"/>
          <w:szCs w:val="24"/>
        </w:rPr>
        <w:t>3D printing</w:t>
      </w:r>
      <w:r w:rsidR="006C380A" w:rsidRPr="006C380A">
        <w:rPr>
          <w:rStyle w:val="Strong"/>
          <w:sz w:val="24"/>
          <w:szCs w:val="24"/>
        </w:rPr>
        <w:t xml:space="preserve"> - </w:t>
      </w:r>
      <w:r w:rsidRPr="006C380A">
        <w:rPr>
          <w:rFonts w:eastAsia="Calibri"/>
          <w:sz w:val="24"/>
          <w:szCs w:val="24"/>
          <w:lang w:val="en-US"/>
        </w:rPr>
        <w:t xml:space="preserve">That on Page 69 Group 21 – E8 the following changes are made: USING COMMERCAIL WAX MODELS, PATTERNS </w:t>
      </w:r>
      <w:r w:rsidRPr="006C380A">
        <w:rPr>
          <w:rFonts w:eastAsia="Calibri"/>
          <w:sz w:val="24"/>
          <w:szCs w:val="24"/>
          <w:highlight w:val="yellow"/>
          <w:lang w:val="en-US"/>
        </w:rPr>
        <w:t>OR 3D PRINTERS</w:t>
      </w:r>
      <w:r w:rsidRPr="006C380A">
        <w:rPr>
          <w:rFonts w:eastAsia="Calibri"/>
          <w:sz w:val="24"/>
          <w:szCs w:val="24"/>
          <w:lang w:val="en-US"/>
        </w:rPr>
        <w:t xml:space="preserve">. This is also to be added to Sections 21A, 21B, 21C, 21D, 21E, 21F, 21G. </w:t>
      </w:r>
      <w:r w:rsidR="006C380A" w:rsidRPr="006C380A">
        <w:rPr>
          <w:rFonts w:eastAsia="Calibri"/>
          <w:sz w:val="24"/>
          <w:szCs w:val="24"/>
          <w:lang w:val="en-US"/>
        </w:rPr>
        <w:t xml:space="preserve"> – Effective immediately</w:t>
      </w:r>
    </w:p>
    <w:p w14:paraId="79234D93" w14:textId="77777777" w:rsidR="006C380A" w:rsidRDefault="006C380A" w:rsidP="006C380A">
      <w:pPr>
        <w:rPr>
          <w:b/>
          <w:bCs/>
        </w:rPr>
      </w:pPr>
    </w:p>
    <w:p w14:paraId="42A65890" w14:textId="77777777" w:rsidR="00A92D93" w:rsidRPr="006C380A" w:rsidRDefault="00A92D93" w:rsidP="00A92D93">
      <w:pPr>
        <w:pStyle w:val="ListParagraph"/>
        <w:numPr>
          <w:ilvl w:val="0"/>
          <w:numId w:val="12"/>
        </w:numPr>
        <w:shd w:val="clear" w:color="auto" w:fill="FFFFFF"/>
        <w:rPr>
          <w:rFonts w:asciiTheme="majorHAnsi" w:eastAsia="Times New Roman" w:hAnsiTheme="majorHAnsi" w:cs="Segoe UI"/>
          <w:color w:val="242424"/>
          <w:sz w:val="24"/>
          <w:szCs w:val="24"/>
          <w:highlight w:val="yellow"/>
        </w:rPr>
      </w:pPr>
      <w:r w:rsidRPr="00A92D93">
        <w:rPr>
          <w:bCs/>
        </w:rPr>
        <w:t xml:space="preserve">Additional wording be added </w:t>
      </w:r>
      <w:r w:rsidRPr="006C380A">
        <w:rPr>
          <w:rFonts w:asciiTheme="majorHAnsi" w:eastAsia="Times New Roman" w:hAnsiTheme="majorHAnsi" w:cs="Segoe UI"/>
          <w:color w:val="242424"/>
          <w:sz w:val="24"/>
          <w:szCs w:val="24"/>
        </w:rPr>
        <w:t xml:space="preserve">to the rule B9.6 page 11. -"The Competition Committee cannot take any responsibility for entries whilst in transit through Australia Post or other commercial carriers. </w:t>
      </w:r>
      <w:r w:rsidRPr="006C380A">
        <w:rPr>
          <w:rFonts w:asciiTheme="majorHAnsi" w:eastAsia="Times New Roman" w:hAnsiTheme="majorHAnsi" w:cs="Segoe UI"/>
          <w:color w:val="242424"/>
          <w:sz w:val="24"/>
          <w:szCs w:val="24"/>
          <w:highlight w:val="yellow"/>
        </w:rPr>
        <w:t>However, the Competition Committee should take reasonable steps such as 'Signature Required' when posting entries to help avoid any possible loss of entries whilst in transit.</w:t>
      </w:r>
      <w:r w:rsidRPr="006C380A">
        <w:rPr>
          <w:rFonts w:asciiTheme="majorHAnsi" w:eastAsia="Times New Roman" w:hAnsiTheme="majorHAnsi" w:cs="Segoe UI"/>
          <w:color w:val="242424"/>
          <w:sz w:val="24"/>
          <w:szCs w:val="24"/>
        </w:rPr>
        <w:t>" Also</w:t>
      </w:r>
      <w:r>
        <w:rPr>
          <w:rFonts w:asciiTheme="majorHAnsi" w:eastAsia="Times New Roman" w:hAnsiTheme="majorHAnsi" w:cs="Segoe UI"/>
          <w:color w:val="242424"/>
          <w:sz w:val="24"/>
          <w:szCs w:val="24"/>
        </w:rPr>
        <w:t xml:space="preserve"> additional words to be added  -  </w:t>
      </w:r>
      <w:r w:rsidRPr="006C380A">
        <w:rPr>
          <w:rFonts w:eastAsia="Times New Roman" w:cstheme="minorHAnsi"/>
          <w:color w:val="242424"/>
          <w:sz w:val="24"/>
          <w:szCs w:val="24"/>
          <w:highlight w:val="yellow"/>
        </w:rPr>
        <w:t>That committees do not show competition co-ordinator or GEMBOREE wording etc in schedule and on the return post to entrants that the address from be a person’s name only, not for example “GEMBOREE competition co-ordinator or words to that effect.</w:t>
      </w:r>
    </w:p>
    <w:p w14:paraId="4DB05D37" w14:textId="0088C43B" w:rsidR="00A92D93" w:rsidRPr="00A92D93" w:rsidRDefault="00A92D93" w:rsidP="00A92D93">
      <w:pPr>
        <w:rPr>
          <w:bCs/>
        </w:rPr>
      </w:pPr>
    </w:p>
    <w:p w14:paraId="2187735E" w14:textId="77777777" w:rsidR="000F2163" w:rsidRDefault="000F2163" w:rsidP="000F2163">
      <w:pPr>
        <w:jc w:val="both"/>
        <w:rPr>
          <w:rFonts w:cstheme="minorHAnsi"/>
          <w:lang w:val="en-US"/>
        </w:rPr>
      </w:pPr>
    </w:p>
    <w:p w14:paraId="6461A6CD" w14:textId="77777777" w:rsidR="000F2163" w:rsidRDefault="000F2163" w:rsidP="000F2163">
      <w:pPr>
        <w:pStyle w:val="ListParagraph"/>
        <w:numPr>
          <w:ilvl w:val="0"/>
          <w:numId w:val="5"/>
        </w:numPr>
        <w:rPr>
          <w:b/>
        </w:rPr>
      </w:pPr>
      <w:r w:rsidRPr="000F2163">
        <w:rPr>
          <w:b/>
        </w:rPr>
        <w:t xml:space="preserve">The following changes to the Manual were approved by the AFLACA J &amp; R Delegates as the results of an email that was circulated on the </w:t>
      </w:r>
      <w:proofErr w:type="gramStart"/>
      <w:r w:rsidRPr="000F2163">
        <w:rPr>
          <w:b/>
        </w:rPr>
        <w:t>21</w:t>
      </w:r>
      <w:r w:rsidRPr="000F2163">
        <w:rPr>
          <w:b/>
          <w:vertAlign w:val="superscript"/>
        </w:rPr>
        <w:t>st</w:t>
      </w:r>
      <w:proofErr w:type="gramEnd"/>
      <w:r w:rsidRPr="000F2163">
        <w:rPr>
          <w:b/>
          <w:vertAlign w:val="superscript"/>
        </w:rPr>
        <w:t xml:space="preserve"> </w:t>
      </w:r>
      <w:r w:rsidRPr="000F2163">
        <w:rPr>
          <w:b/>
        </w:rPr>
        <w:t>July 2025.</w:t>
      </w:r>
    </w:p>
    <w:p w14:paraId="7B84A834" w14:textId="77777777" w:rsidR="000F2163" w:rsidRPr="000F2163" w:rsidRDefault="000F2163" w:rsidP="000F2163">
      <w:pPr>
        <w:ind w:left="360"/>
        <w:rPr>
          <w:b/>
        </w:rPr>
      </w:pPr>
    </w:p>
    <w:p w14:paraId="1148F585" w14:textId="77777777" w:rsidR="000F2163" w:rsidRDefault="000F2163" w:rsidP="000F2163">
      <w:pPr>
        <w:pStyle w:val="ListParagraph"/>
        <w:numPr>
          <w:ilvl w:val="0"/>
          <w:numId w:val="13"/>
        </w:numPr>
      </w:pPr>
      <w:r>
        <w:t>That the number of Tumbled Stones on the Judging Sheet on page 55 be reduced to a maximum of three or Four</w:t>
      </w:r>
    </w:p>
    <w:p w14:paraId="36FFAA23" w14:textId="372D35CA" w:rsidR="000F2163" w:rsidRPr="0062625B" w:rsidRDefault="000F2163" w:rsidP="000F2163">
      <w:pPr>
        <w:rPr>
          <w:b/>
          <w:bCs/>
        </w:rPr>
      </w:pPr>
      <w:r w:rsidRPr="0062625B">
        <w:rPr>
          <w:b/>
          <w:bCs/>
        </w:rPr>
        <w:t>The consensus was that the number be reduced to three (3).</w:t>
      </w:r>
    </w:p>
    <w:p w14:paraId="6324C68B" w14:textId="77777777" w:rsidR="000F2163" w:rsidRDefault="000F2163" w:rsidP="000F2163">
      <w:r>
        <w:t>This has now been adopted as from 17 August 2025.</w:t>
      </w:r>
    </w:p>
    <w:p w14:paraId="14E1B570" w14:textId="77777777" w:rsidR="000F2163" w:rsidRDefault="000F2163" w:rsidP="000F2163"/>
    <w:p w14:paraId="01F4E193" w14:textId="77777777" w:rsidR="00A92D93" w:rsidRDefault="00A92D93" w:rsidP="006C380A">
      <w:pPr>
        <w:rPr>
          <w:b/>
          <w:bCs/>
        </w:rPr>
      </w:pPr>
    </w:p>
    <w:sectPr w:rsidR="00A92D93" w:rsidSect="00FE517E">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D2D0" w14:textId="77777777" w:rsidR="00CC2256" w:rsidRDefault="00CC2256" w:rsidP="00FE517E">
      <w:pPr>
        <w:spacing w:after="0" w:line="240" w:lineRule="auto"/>
      </w:pPr>
      <w:r>
        <w:separator/>
      </w:r>
    </w:p>
  </w:endnote>
  <w:endnote w:type="continuationSeparator" w:id="0">
    <w:p w14:paraId="68EE63E2" w14:textId="77777777" w:rsidR="00CC2256" w:rsidRDefault="00CC2256" w:rsidP="00FE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BFC9" w14:textId="77777777" w:rsidR="00FE517E" w:rsidRDefault="00FE517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A70D8">
      <w:rPr>
        <w:caps/>
        <w:noProof/>
        <w:color w:val="4F81BD" w:themeColor="accent1"/>
      </w:rPr>
      <w:t>11</w:t>
    </w:r>
    <w:r>
      <w:rPr>
        <w:caps/>
        <w:noProof/>
        <w:color w:val="4F81BD" w:themeColor="accent1"/>
      </w:rPr>
      <w:fldChar w:fldCharType="end"/>
    </w:r>
  </w:p>
  <w:p w14:paraId="5B805FA5" w14:textId="77777777" w:rsidR="00FE517E" w:rsidRDefault="00FE51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1B91C" w14:textId="77777777" w:rsidR="00CC2256" w:rsidRDefault="00CC2256" w:rsidP="00FE517E">
      <w:pPr>
        <w:spacing w:after="0" w:line="240" w:lineRule="auto"/>
      </w:pPr>
      <w:r>
        <w:separator/>
      </w:r>
    </w:p>
  </w:footnote>
  <w:footnote w:type="continuationSeparator" w:id="0">
    <w:p w14:paraId="0E62030F" w14:textId="77777777" w:rsidR="00CC2256" w:rsidRDefault="00CC2256" w:rsidP="00FE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948" w14:textId="074F4C3A" w:rsidR="001D5F0C" w:rsidRDefault="001D5F0C">
    <w:pPr>
      <w:pStyle w:val="Header"/>
    </w:pPr>
    <w:r>
      <w:t xml:space="preserve">Updated </w:t>
    </w:r>
    <w:r w:rsidR="000F2163">
      <w:t>17 August</w:t>
    </w:r>
    <w:r>
      <w:t xml:space="preserve"> 20</w:t>
    </w:r>
    <w:r w:rsidR="00CA4950">
      <w:t>2</w:t>
    </w:r>
    <w:r w:rsidR="00632152">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317"/>
    <w:multiLevelType w:val="hybridMultilevel"/>
    <w:tmpl w:val="AC7ECE6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0405CB"/>
    <w:multiLevelType w:val="hybridMultilevel"/>
    <w:tmpl w:val="D82813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3A4A45"/>
    <w:multiLevelType w:val="hybridMultilevel"/>
    <w:tmpl w:val="DD466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8839C5"/>
    <w:multiLevelType w:val="hybridMultilevel"/>
    <w:tmpl w:val="8E96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48528E"/>
    <w:multiLevelType w:val="hybridMultilevel"/>
    <w:tmpl w:val="1E7E30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234F8"/>
    <w:multiLevelType w:val="hybridMultilevel"/>
    <w:tmpl w:val="84B6D97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6" w15:restartNumberingAfterBreak="0">
    <w:nsid w:val="447502DD"/>
    <w:multiLevelType w:val="hybridMultilevel"/>
    <w:tmpl w:val="04987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DC1798"/>
    <w:multiLevelType w:val="hybridMultilevel"/>
    <w:tmpl w:val="CD605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717B89"/>
    <w:multiLevelType w:val="hybridMultilevel"/>
    <w:tmpl w:val="FC9A377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BD1440"/>
    <w:multiLevelType w:val="hybridMultilevel"/>
    <w:tmpl w:val="93C4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EB6121"/>
    <w:multiLevelType w:val="hybridMultilevel"/>
    <w:tmpl w:val="EC28679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8F561D"/>
    <w:multiLevelType w:val="hybridMultilevel"/>
    <w:tmpl w:val="21F4E1BC"/>
    <w:lvl w:ilvl="0" w:tplc="762E4A34">
      <w:start w:val="1"/>
      <w:numFmt w:val="decimal"/>
      <w:lvlText w:val="%1."/>
      <w:lvlJc w:val="left"/>
      <w:pPr>
        <w:ind w:left="862" w:hanging="360"/>
      </w:pPr>
      <w:rPr>
        <w:b w:val="0"/>
        <w:b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76933786"/>
    <w:multiLevelType w:val="hybridMultilevel"/>
    <w:tmpl w:val="EAE4C6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3030744">
    <w:abstractNumId w:val="9"/>
  </w:num>
  <w:num w:numId="2" w16cid:durableId="1333803039">
    <w:abstractNumId w:val="7"/>
  </w:num>
  <w:num w:numId="3" w16cid:durableId="758529541">
    <w:abstractNumId w:val="5"/>
  </w:num>
  <w:num w:numId="4" w16cid:durableId="1988391121">
    <w:abstractNumId w:val="4"/>
  </w:num>
  <w:num w:numId="5" w16cid:durableId="101534772">
    <w:abstractNumId w:val="6"/>
  </w:num>
  <w:num w:numId="6" w16cid:durableId="108623849">
    <w:abstractNumId w:val="3"/>
  </w:num>
  <w:num w:numId="7" w16cid:durableId="207033133">
    <w:abstractNumId w:val="12"/>
  </w:num>
  <w:num w:numId="8" w16cid:durableId="1691105785">
    <w:abstractNumId w:val="2"/>
  </w:num>
  <w:num w:numId="9" w16cid:durableId="1756584279">
    <w:abstractNumId w:val="11"/>
  </w:num>
  <w:num w:numId="10" w16cid:durableId="1722706428">
    <w:abstractNumId w:val="1"/>
  </w:num>
  <w:num w:numId="11" w16cid:durableId="969897279">
    <w:abstractNumId w:val="8"/>
  </w:num>
  <w:num w:numId="12" w16cid:durableId="2068381710">
    <w:abstractNumId w:val="10"/>
  </w:num>
  <w:num w:numId="13" w16cid:durableId="59567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BD9"/>
    <w:rsid w:val="0002364E"/>
    <w:rsid w:val="00085E20"/>
    <w:rsid w:val="000D5438"/>
    <w:rsid w:val="000F2163"/>
    <w:rsid w:val="000F6BC1"/>
    <w:rsid w:val="00116733"/>
    <w:rsid w:val="0015245A"/>
    <w:rsid w:val="001D5F0C"/>
    <w:rsid w:val="00375C5B"/>
    <w:rsid w:val="003A59FF"/>
    <w:rsid w:val="003A72C7"/>
    <w:rsid w:val="004047C8"/>
    <w:rsid w:val="00475CF5"/>
    <w:rsid w:val="00493D76"/>
    <w:rsid w:val="00632152"/>
    <w:rsid w:val="00647E0C"/>
    <w:rsid w:val="00664967"/>
    <w:rsid w:val="006C380A"/>
    <w:rsid w:val="00707BD9"/>
    <w:rsid w:val="00853453"/>
    <w:rsid w:val="008A10B1"/>
    <w:rsid w:val="008B1384"/>
    <w:rsid w:val="008B720A"/>
    <w:rsid w:val="00917FDA"/>
    <w:rsid w:val="00923C95"/>
    <w:rsid w:val="0094058E"/>
    <w:rsid w:val="009C1347"/>
    <w:rsid w:val="009C2FB2"/>
    <w:rsid w:val="00A92D93"/>
    <w:rsid w:val="00A94317"/>
    <w:rsid w:val="00AD231C"/>
    <w:rsid w:val="00BC0ADD"/>
    <w:rsid w:val="00C37483"/>
    <w:rsid w:val="00CA4950"/>
    <w:rsid w:val="00CC2256"/>
    <w:rsid w:val="00CD7E41"/>
    <w:rsid w:val="00CE5FC8"/>
    <w:rsid w:val="00D20CA5"/>
    <w:rsid w:val="00D77A4A"/>
    <w:rsid w:val="00DA70D8"/>
    <w:rsid w:val="00DB11D0"/>
    <w:rsid w:val="00DC03B5"/>
    <w:rsid w:val="00DF43B8"/>
    <w:rsid w:val="00E2635F"/>
    <w:rsid w:val="00E76756"/>
    <w:rsid w:val="00EF3363"/>
    <w:rsid w:val="00F46C7A"/>
    <w:rsid w:val="00F8064B"/>
    <w:rsid w:val="00FE5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46FD"/>
  <w15:docId w15:val="{EA4D9658-9D49-46C0-BCED-0070B78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B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07BD9"/>
    <w:rPr>
      <w:b/>
      <w:bCs/>
    </w:rPr>
  </w:style>
  <w:style w:type="paragraph" w:customStyle="1" w:styleId="NoParagraphStyle">
    <w:name w:val="[No Paragraph Style]"/>
    <w:rsid w:val="00664967"/>
    <w:pPr>
      <w:autoSpaceDE w:val="0"/>
      <w:autoSpaceDN w:val="0"/>
      <w:adjustRightInd w:val="0"/>
      <w:spacing w:after="0" w:line="288" w:lineRule="auto"/>
      <w:textAlignment w:val="center"/>
    </w:pPr>
    <w:rPr>
      <w:rFonts w:ascii="Times-Roman Regular" w:hAnsi="Times-Roman Regular" w:cs="Times-Roman Regular"/>
      <w:color w:val="000000"/>
      <w:sz w:val="24"/>
      <w:szCs w:val="24"/>
      <w:lang w:val="en-US"/>
    </w:rPr>
  </w:style>
  <w:style w:type="paragraph" w:styleId="NoSpacing">
    <w:name w:val="No Spacing"/>
    <w:uiPriority w:val="1"/>
    <w:qFormat/>
    <w:rsid w:val="00DF43B8"/>
    <w:pPr>
      <w:spacing w:after="0" w:line="240" w:lineRule="auto"/>
    </w:pPr>
  </w:style>
  <w:style w:type="paragraph" w:styleId="ListParagraph">
    <w:name w:val="List Paragraph"/>
    <w:basedOn w:val="Normal"/>
    <w:uiPriority w:val="34"/>
    <w:qFormat/>
    <w:rsid w:val="00DF43B8"/>
    <w:pPr>
      <w:ind w:left="720"/>
      <w:contextualSpacing/>
    </w:pPr>
  </w:style>
  <w:style w:type="paragraph" w:styleId="BalloonText">
    <w:name w:val="Balloon Text"/>
    <w:basedOn w:val="Normal"/>
    <w:link w:val="BalloonTextChar"/>
    <w:uiPriority w:val="99"/>
    <w:semiHidden/>
    <w:unhideWhenUsed/>
    <w:rsid w:val="00EF3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363"/>
    <w:rPr>
      <w:rFonts w:ascii="Segoe UI" w:hAnsi="Segoe UI" w:cs="Segoe UI"/>
      <w:sz w:val="18"/>
      <w:szCs w:val="18"/>
    </w:rPr>
  </w:style>
  <w:style w:type="paragraph" w:styleId="Header">
    <w:name w:val="header"/>
    <w:basedOn w:val="Normal"/>
    <w:link w:val="HeaderChar"/>
    <w:uiPriority w:val="99"/>
    <w:unhideWhenUsed/>
    <w:rsid w:val="00FE5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17E"/>
  </w:style>
  <w:style w:type="paragraph" w:styleId="Footer">
    <w:name w:val="footer"/>
    <w:basedOn w:val="Normal"/>
    <w:link w:val="FooterChar"/>
    <w:uiPriority w:val="99"/>
    <w:unhideWhenUsed/>
    <w:rsid w:val="00FE5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18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3676</Words>
  <Characters>19853</Characters>
  <Application>Microsoft Office Word</Application>
  <DocSecurity>0</DocSecurity>
  <Lines>496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Barbara Try</cp:lastModifiedBy>
  <cp:revision>2</cp:revision>
  <cp:lastPrinted>2019-05-07T05:28:00Z</cp:lastPrinted>
  <dcterms:created xsi:type="dcterms:W3CDTF">2025-10-20T02:11:00Z</dcterms:created>
  <dcterms:modified xsi:type="dcterms:W3CDTF">2025-10-20T02:11:00Z</dcterms:modified>
</cp:coreProperties>
</file>